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E6976" w14:textId="77E857A8" w:rsidR="004D101C" w:rsidRDefault="004D101C" w:rsidP="006C0B8C">
      <w:pPr>
        <w:pStyle w:val="DATText"/>
      </w:pPr>
    </w:p>
    <w:p w14:paraId="2777D220" w14:textId="3AC4E679" w:rsidR="00D82E0F" w:rsidRDefault="00D82E0F" w:rsidP="006C0B8C">
      <w:pPr>
        <w:pStyle w:val="DATText"/>
      </w:pPr>
    </w:p>
    <w:p w14:paraId="2B06C96E" w14:textId="3FD06692" w:rsidR="00D82E0F" w:rsidRPr="00067E05" w:rsidRDefault="007D1BD7" w:rsidP="00D82E0F">
      <w:pPr>
        <w:pStyle w:val="DATHeader"/>
        <w:rPr>
          <w:rFonts w:eastAsia="Times New Roman" w:cs="Times New Roman"/>
        </w:rPr>
      </w:pPr>
      <w:r>
        <w:rPr>
          <w:rFonts w:eastAsia="Times New Roman" w:cs="Times New Roman"/>
        </w:rPr>
        <w:t>Appeals:</w:t>
      </w:r>
      <w:r w:rsidR="00D82E0F" w:rsidRPr="00067E05">
        <w:rPr>
          <w:rFonts w:eastAsia="Times New Roman" w:cs="Times New Roman"/>
        </w:rPr>
        <w:t xml:space="preserve"> Year 7 entry – September 202</w:t>
      </w:r>
      <w:r w:rsidR="00D82E0F">
        <w:rPr>
          <w:rFonts w:eastAsia="Times New Roman" w:cs="Times New Roman"/>
        </w:rPr>
        <w:t>3</w:t>
      </w:r>
    </w:p>
    <w:p w14:paraId="3E6A4898" w14:textId="77777777" w:rsidR="00D82E0F" w:rsidRPr="00067E05" w:rsidRDefault="00D82E0F" w:rsidP="00D82E0F">
      <w:pPr>
        <w:pStyle w:val="DATSubHeader"/>
        <w:spacing w:after="240"/>
        <w:rPr>
          <w:rFonts w:eastAsia="Times New Roman" w:cs="Times New Roman"/>
          <w:bCs/>
        </w:rPr>
      </w:pPr>
      <w:r>
        <w:rPr>
          <w:rFonts w:eastAsia="Times New Roman" w:cs="Times New Roman"/>
          <w:bCs/>
        </w:rPr>
        <w:t>Dixons Croxteth, Dixons Fazakerley and Dixons Broadgreen academies</w:t>
      </w:r>
    </w:p>
    <w:p w14:paraId="0E6FBB93" w14:textId="77777777" w:rsidR="00D82E0F" w:rsidRPr="00067E05" w:rsidRDefault="00D82E0F" w:rsidP="00D82E0F">
      <w:pPr>
        <w:pStyle w:val="DATStrongText"/>
        <w:rPr>
          <w:rFonts w:eastAsia="Times New Roman" w:cs="Times New Roman"/>
          <w:sz w:val="20"/>
        </w:rPr>
      </w:pPr>
      <w:r w:rsidRPr="00067E05">
        <w:rPr>
          <w:rFonts w:eastAsia="Times New Roman" w:cs="Times New Roman"/>
          <w:sz w:val="20"/>
        </w:rPr>
        <w:t>General information</w:t>
      </w:r>
    </w:p>
    <w:p w14:paraId="6F7BAD66" w14:textId="77777777" w:rsidR="00D82E0F" w:rsidRDefault="00D82E0F" w:rsidP="00D82E0F">
      <w:pPr>
        <w:spacing w:before="120"/>
        <w:jc w:val="both"/>
        <w:rPr>
          <w:rFonts w:eastAsia="Times New Roman"/>
          <w:bCs/>
          <w:sz w:val="20"/>
          <w:szCs w:val="20"/>
          <w:lang w:eastAsia="en-GB"/>
        </w:rPr>
      </w:pPr>
      <w:r w:rsidRPr="00693CB9">
        <w:rPr>
          <w:rFonts w:eastAsia="Times New Roman"/>
          <w:bCs/>
          <w:sz w:val="20"/>
          <w:szCs w:val="20"/>
          <w:lang w:eastAsia="en-GB"/>
        </w:rPr>
        <w:t>All places were offered via the coordinated admission scheme, operated by the local authorities, and</w:t>
      </w:r>
      <w:r w:rsidRPr="00693CB9">
        <w:rPr>
          <w:rFonts w:eastAsia="Times New Roman"/>
          <w:sz w:val="20"/>
          <w:szCs w:val="20"/>
          <w:lang w:eastAsia="en-GB"/>
        </w:rPr>
        <w:t xml:space="preserve"> a</w:t>
      </w:r>
      <w:r w:rsidRPr="00693CB9">
        <w:rPr>
          <w:rFonts w:eastAsia="Times New Roman"/>
          <w:bCs/>
          <w:sz w:val="20"/>
          <w:szCs w:val="20"/>
          <w:lang w:eastAsia="en-GB"/>
        </w:rPr>
        <w:t>llocated in accordance with the oversubscription criteria and to children from all ability levels.</w:t>
      </w:r>
    </w:p>
    <w:p w14:paraId="76B80854" w14:textId="77777777" w:rsidR="00D82E0F" w:rsidRPr="00693CB9" w:rsidRDefault="00D82E0F" w:rsidP="00D82E0F">
      <w:pPr>
        <w:rPr>
          <w:rFonts w:eastAsia="Times New Roman"/>
          <w:bCs/>
          <w:sz w:val="20"/>
          <w:szCs w:val="20"/>
          <w:lang w:eastAsia="en-GB"/>
        </w:rPr>
      </w:pPr>
    </w:p>
    <w:p w14:paraId="386E9C8D" w14:textId="77777777" w:rsidR="00F245B7" w:rsidRDefault="00F245B7" w:rsidP="00F245B7">
      <w:pPr>
        <w:pStyle w:val="DATSubHeader"/>
        <w:spacing w:before="120"/>
        <w:jc w:val="both"/>
        <w:rPr>
          <w:rFonts w:eastAsia="Times New Roman" w:cs="Times New Roman"/>
          <w:bCs/>
        </w:rPr>
      </w:pPr>
    </w:p>
    <w:p w14:paraId="39A4CE48" w14:textId="579CE0F3" w:rsidR="00F245B7" w:rsidRPr="00067E05" w:rsidRDefault="00F245B7" w:rsidP="00F245B7">
      <w:pPr>
        <w:pStyle w:val="DATSubHeader"/>
        <w:spacing w:before="120"/>
        <w:jc w:val="both"/>
        <w:rPr>
          <w:rFonts w:eastAsia="Times New Roman" w:cs="Times New Roman"/>
        </w:rPr>
      </w:pPr>
      <w:r w:rsidRPr="00067E05">
        <w:rPr>
          <w:rFonts w:eastAsia="Times New Roman" w:cs="Times New Roman"/>
          <w:bCs/>
        </w:rPr>
        <w:t>Appeals – Frequently asked questions and statistics</w:t>
      </w:r>
    </w:p>
    <w:p w14:paraId="028A7F8B" w14:textId="77777777" w:rsidR="00F245B7" w:rsidRPr="0003077D" w:rsidRDefault="00F245B7" w:rsidP="00F245B7">
      <w:pPr>
        <w:autoSpaceDE w:val="0"/>
        <w:autoSpaceDN w:val="0"/>
        <w:adjustRightInd w:val="0"/>
        <w:spacing w:before="60"/>
        <w:jc w:val="both"/>
        <w:rPr>
          <w:sz w:val="22"/>
        </w:rPr>
      </w:pPr>
      <w:r w:rsidRPr="0003077D">
        <w:rPr>
          <w:sz w:val="20"/>
          <w:szCs w:val="22"/>
        </w:rPr>
        <w:t>If you are dissatisfied with the admission decision, you have the right to make a representation to the Appeals Panel, which is independent of the Academies.  You may find the following information helpful in respect of appeals:</w:t>
      </w:r>
    </w:p>
    <w:p w14:paraId="164BB3BE" w14:textId="77777777" w:rsidR="00F245B7" w:rsidRPr="0003077D" w:rsidRDefault="00F245B7" w:rsidP="00F245B7">
      <w:pPr>
        <w:autoSpaceDE w:val="0"/>
        <w:autoSpaceDN w:val="0"/>
        <w:adjustRightInd w:val="0"/>
        <w:jc w:val="both"/>
        <w:rPr>
          <w:sz w:val="20"/>
          <w:szCs w:val="22"/>
        </w:rPr>
      </w:pPr>
    </w:p>
    <w:p w14:paraId="713B34FF" w14:textId="77777777" w:rsidR="00F245B7" w:rsidRPr="00067E05" w:rsidRDefault="00F245B7" w:rsidP="00F245B7">
      <w:pPr>
        <w:pStyle w:val="DATStrongText"/>
        <w:spacing w:before="0"/>
        <w:rPr>
          <w:rFonts w:eastAsia="Times New Roman" w:cs="Times New Roman"/>
          <w:sz w:val="20"/>
        </w:rPr>
      </w:pPr>
      <w:r w:rsidRPr="00067E05">
        <w:rPr>
          <w:rFonts w:eastAsia="Times New Roman" w:cs="Times New Roman"/>
          <w:sz w:val="20"/>
        </w:rPr>
        <w:t>Should I appeal?</w:t>
      </w:r>
    </w:p>
    <w:p w14:paraId="076D1B98" w14:textId="77777777" w:rsidR="00F245B7" w:rsidRPr="0003077D" w:rsidRDefault="00F245B7" w:rsidP="00F245B7">
      <w:pPr>
        <w:tabs>
          <w:tab w:val="left" w:pos="7938"/>
        </w:tabs>
        <w:spacing w:before="60"/>
        <w:jc w:val="both"/>
        <w:rPr>
          <w:sz w:val="20"/>
          <w:szCs w:val="22"/>
        </w:rPr>
      </w:pPr>
      <w:r w:rsidRPr="0003077D">
        <w:rPr>
          <w:sz w:val="20"/>
          <w:szCs w:val="22"/>
        </w:rPr>
        <w:t>Before any appeal takes place, the year group will be full.  No places are ‘reserved’ for children whose appeals are upheld.</w:t>
      </w:r>
    </w:p>
    <w:p w14:paraId="7FC83A8E" w14:textId="77777777" w:rsidR="00F245B7" w:rsidRPr="0003077D" w:rsidRDefault="00F245B7" w:rsidP="00F245B7">
      <w:pPr>
        <w:tabs>
          <w:tab w:val="left" w:pos="7938"/>
        </w:tabs>
        <w:spacing w:before="60"/>
        <w:jc w:val="both"/>
        <w:rPr>
          <w:sz w:val="20"/>
          <w:szCs w:val="22"/>
        </w:rPr>
      </w:pPr>
      <w:r w:rsidRPr="0003077D">
        <w:rPr>
          <w:sz w:val="20"/>
          <w:szCs w:val="22"/>
        </w:rPr>
        <w:t xml:space="preserve">As well as considering the reasons a parent gives why the child should be admitted, the panel also consider if the application was made correctly and on time, if the admission arrangements complied with the mandatory requirements of the School Admissions Code, whether those arrangements were correctly and impartially applied to that application, and the </w:t>
      </w:r>
      <w:r>
        <w:rPr>
          <w:sz w:val="20"/>
          <w:szCs w:val="22"/>
        </w:rPr>
        <w:t>A</w:t>
      </w:r>
      <w:r w:rsidRPr="0003077D">
        <w:rPr>
          <w:sz w:val="20"/>
          <w:szCs w:val="22"/>
        </w:rPr>
        <w:t>cademy’s case for why it cannot admit any more children.</w:t>
      </w:r>
    </w:p>
    <w:p w14:paraId="3F7B5D76" w14:textId="77777777" w:rsidR="00F245B7" w:rsidRPr="0003077D" w:rsidRDefault="00F245B7" w:rsidP="00F245B7">
      <w:pPr>
        <w:tabs>
          <w:tab w:val="left" w:pos="7938"/>
        </w:tabs>
        <w:spacing w:before="60"/>
        <w:jc w:val="both"/>
        <w:rPr>
          <w:sz w:val="20"/>
          <w:szCs w:val="22"/>
        </w:rPr>
      </w:pPr>
      <w:r w:rsidRPr="0003077D">
        <w:rPr>
          <w:sz w:val="20"/>
          <w:szCs w:val="22"/>
        </w:rPr>
        <w:t xml:space="preserve">As any upheld appeal will result in the year group being over the </w:t>
      </w:r>
      <w:r>
        <w:rPr>
          <w:sz w:val="20"/>
          <w:szCs w:val="22"/>
        </w:rPr>
        <w:t>admission number</w:t>
      </w:r>
      <w:r w:rsidRPr="0003077D">
        <w:rPr>
          <w:sz w:val="20"/>
          <w:szCs w:val="22"/>
        </w:rPr>
        <w:t>, which could have health and safety implications and</w:t>
      </w:r>
      <w:r>
        <w:rPr>
          <w:sz w:val="20"/>
          <w:szCs w:val="22"/>
        </w:rPr>
        <w:t xml:space="preserve"> </w:t>
      </w:r>
      <w:r w:rsidRPr="0003077D">
        <w:rPr>
          <w:sz w:val="20"/>
          <w:szCs w:val="22"/>
        </w:rPr>
        <w:t>/</w:t>
      </w:r>
      <w:r>
        <w:rPr>
          <w:sz w:val="20"/>
          <w:szCs w:val="22"/>
        </w:rPr>
        <w:t xml:space="preserve"> </w:t>
      </w:r>
      <w:r w:rsidRPr="0003077D">
        <w:rPr>
          <w:sz w:val="20"/>
          <w:szCs w:val="22"/>
        </w:rPr>
        <w:t xml:space="preserve">or a harmful effect on the teaching and learning of all or some of the pupils in the year group, only those appeals with </w:t>
      </w:r>
      <w:r w:rsidRPr="0003077D">
        <w:rPr>
          <w:b/>
          <w:i/>
          <w:sz w:val="20"/>
          <w:szCs w:val="22"/>
        </w:rPr>
        <w:t xml:space="preserve">strong </w:t>
      </w:r>
      <w:r w:rsidRPr="0003077D">
        <w:rPr>
          <w:sz w:val="20"/>
          <w:szCs w:val="22"/>
        </w:rPr>
        <w:t>reasons are likely to be upheld.  Appeals solely on the grounds of distance from, or convenience of transport to, the Academy are unlikely to be upheld.</w:t>
      </w:r>
    </w:p>
    <w:p w14:paraId="4A28731E" w14:textId="77777777" w:rsidR="00F245B7" w:rsidRDefault="00F245B7" w:rsidP="00F245B7">
      <w:pPr>
        <w:autoSpaceDE w:val="0"/>
        <w:autoSpaceDN w:val="0"/>
        <w:adjustRightInd w:val="0"/>
        <w:rPr>
          <w:sz w:val="22"/>
          <w:szCs w:val="22"/>
        </w:rPr>
      </w:pPr>
    </w:p>
    <w:p w14:paraId="0CD526A2" w14:textId="77777777" w:rsidR="00F245B7" w:rsidRPr="00067E05" w:rsidRDefault="00F245B7" w:rsidP="00F245B7">
      <w:pPr>
        <w:pStyle w:val="DATStrongText"/>
        <w:spacing w:before="0"/>
        <w:rPr>
          <w:rFonts w:eastAsia="Times New Roman" w:cs="Times New Roman"/>
          <w:sz w:val="20"/>
        </w:rPr>
      </w:pPr>
      <w:r w:rsidRPr="00067E05">
        <w:rPr>
          <w:rFonts w:eastAsia="Times New Roman" w:cs="Times New Roman"/>
          <w:sz w:val="20"/>
        </w:rPr>
        <w:t>When should I appeal by?</w:t>
      </w:r>
    </w:p>
    <w:p w14:paraId="6837DB6F" w14:textId="77777777" w:rsidR="00F245B7" w:rsidRPr="0003077D" w:rsidRDefault="00F245B7" w:rsidP="00F245B7">
      <w:pPr>
        <w:tabs>
          <w:tab w:val="left" w:pos="7938"/>
        </w:tabs>
        <w:spacing w:before="60"/>
        <w:rPr>
          <w:sz w:val="20"/>
          <w:szCs w:val="22"/>
        </w:rPr>
      </w:pPr>
      <w:r w:rsidRPr="0003077D">
        <w:rPr>
          <w:sz w:val="20"/>
          <w:szCs w:val="22"/>
        </w:rPr>
        <w:t xml:space="preserve">The deadline for appealing is </w:t>
      </w:r>
      <w:r>
        <w:rPr>
          <w:sz w:val="20"/>
          <w:szCs w:val="22"/>
        </w:rPr>
        <w:t xml:space="preserve">Wednesday </w:t>
      </w:r>
      <w:r w:rsidRPr="0003077D">
        <w:rPr>
          <w:sz w:val="20"/>
          <w:szCs w:val="22"/>
        </w:rPr>
        <w:t>29 March 202</w:t>
      </w:r>
      <w:r>
        <w:rPr>
          <w:sz w:val="20"/>
          <w:szCs w:val="22"/>
        </w:rPr>
        <w:t>3</w:t>
      </w:r>
      <w:r w:rsidRPr="0003077D">
        <w:rPr>
          <w:sz w:val="20"/>
          <w:szCs w:val="22"/>
        </w:rPr>
        <w:t xml:space="preserve">.  The hearings for appeal forms received by this deadline will take place in May or June.  Forms received after the deadline will be heard </w:t>
      </w:r>
      <w:r>
        <w:rPr>
          <w:sz w:val="20"/>
          <w:szCs w:val="22"/>
        </w:rPr>
        <w:t>later</w:t>
      </w:r>
      <w:r w:rsidRPr="0003077D">
        <w:rPr>
          <w:sz w:val="20"/>
          <w:szCs w:val="22"/>
        </w:rPr>
        <w:t>.</w:t>
      </w:r>
    </w:p>
    <w:p w14:paraId="41EA0F36" w14:textId="77777777" w:rsidR="00F245B7" w:rsidRPr="0003077D" w:rsidRDefault="00F245B7" w:rsidP="00F245B7">
      <w:pPr>
        <w:autoSpaceDE w:val="0"/>
        <w:autoSpaceDN w:val="0"/>
        <w:adjustRightInd w:val="0"/>
        <w:rPr>
          <w:sz w:val="20"/>
          <w:szCs w:val="22"/>
        </w:rPr>
      </w:pPr>
    </w:p>
    <w:p w14:paraId="4B5654F2" w14:textId="77777777" w:rsidR="00F245B7" w:rsidRPr="00067E05" w:rsidRDefault="00F245B7" w:rsidP="00F245B7">
      <w:pPr>
        <w:pStyle w:val="DATStrongText"/>
        <w:spacing w:before="0"/>
        <w:rPr>
          <w:rFonts w:eastAsia="Times New Roman" w:cs="Times New Roman"/>
          <w:sz w:val="20"/>
        </w:rPr>
      </w:pPr>
      <w:r w:rsidRPr="00067E05">
        <w:rPr>
          <w:rFonts w:eastAsia="Times New Roman" w:cs="Times New Roman"/>
          <w:sz w:val="20"/>
        </w:rPr>
        <w:t>What should I put in my appeal?</w:t>
      </w:r>
    </w:p>
    <w:p w14:paraId="4A05A8F2" w14:textId="77777777" w:rsidR="00F245B7" w:rsidRPr="0003077D" w:rsidRDefault="00F245B7" w:rsidP="00F245B7">
      <w:pPr>
        <w:spacing w:before="60"/>
        <w:jc w:val="both"/>
        <w:rPr>
          <w:sz w:val="20"/>
          <w:szCs w:val="22"/>
        </w:rPr>
      </w:pPr>
      <w:r w:rsidRPr="0003077D">
        <w:rPr>
          <w:sz w:val="20"/>
          <w:szCs w:val="22"/>
        </w:rPr>
        <w:t>It is important to put on the form </w:t>
      </w:r>
      <w:r>
        <w:rPr>
          <w:i/>
          <w:sz w:val="20"/>
          <w:szCs w:val="22"/>
        </w:rPr>
        <w:t>all</w:t>
      </w:r>
      <w:r w:rsidRPr="0003077D">
        <w:rPr>
          <w:sz w:val="20"/>
          <w:szCs w:val="22"/>
        </w:rPr>
        <w:t xml:space="preserve"> your reasons for wanting a place at that Academy.  It is </w:t>
      </w:r>
      <w:r w:rsidRPr="0003077D">
        <w:rPr>
          <w:i/>
          <w:sz w:val="20"/>
          <w:szCs w:val="22"/>
        </w:rPr>
        <w:t xml:space="preserve">your </w:t>
      </w:r>
      <w:r w:rsidRPr="0003077D">
        <w:rPr>
          <w:sz w:val="20"/>
          <w:szCs w:val="22"/>
        </w:rPr>
        <w:t>responsibility to provide any supporting documentation, such as letters from a hospital consultant</w:t>
      </w:r>
      <w:r>
        <w:rPr>
          <w:sz w:val="20"/>
          <w:szCs w:val="22"/>
        </w:rPr>
        <w:t xml:space="preserve"> </w:t>
      </w:r>
      <w:r w:rsidRPr="0003077D">
        <w:rPr>
          <w:sz w:val="20"/>
          <w:szCs w:val="22"/>
        </w:rPr>
        <w:t>/ paediatrician or social services, and these should be sent with your appeal form.</w:t>
      </w:r>
    </w:p>
    <w:p w14:paraId="562F2E5E" w14:textId="77777777" w:rsidR="00F245B7" w:rsidRPr="0003077D" w:rsidRDefault="00F245B7" w:rsidP="00F245B7">
      <w:pPr>
        <w:spacing w:before="60"/>
        <w:jc w:val="both"/>
        <w:rPr>
          <w:sz w:val="20"/>
          <w:szCs w:val="22"/>
        </w:rPr>
      </w:pPr>
      <w:r w:rsidRPr="0003077D">
        <w:rPr>
          <w:sz w:val="20"/>
          <w:szCs w:val="22"/>
        </w:rPr>
        <w:t xml:space="preserve">If you cannot submit all your documents with your appeal form, you must make sure you submit these to the Appeals Coordinator at least </w:t>
      </w:r>
      <w:r>
        <w:rPr>
          <w:sz w:val="20"/>
          <w:szCs w:val="22"/>
        </w:rPr>
        <w:t>5</w:t>
      </w:r>
      <w:r w:rsidRPr="0003077D">
        <w:rPr>
          <w:sz w:val="20"/>
          <w:szCs w:val="22"/>
        </w:rPr>
        <w:t xml:space="preserve"> days before your appeal.  If you submit additional documents </w:t>
      </w:r>
      <w:r>
        <w:rPr>
          <w:sz w:val="20"/>
          <w:szCs w:val="22"/>
        </w:rPr>
        <w:t xml:space="preserve">after this or </w:t>
      </w:r>
      <w:r w:rsidRPr="0003077D">
        <w:rPr>
          <w:sz w:val="20"/>
          <w:szCs w:val="22"/>
        </w:rPr>
        <w:t xml:space="preserve">on the day </w:t>
      </w:r>
      <w:r>
        <w:rPr>
          <w:sz w:val="20"/>
          <w:szCs w:val="22"/>
        </w:rPr>
        <w:t>itself</w:t>
      </w:r>
      <w:r w:rsidRPr="0003077D">
        <w:rPr>
          <w:sz w:val="20"/>
          <w:szCs w:val="22"/>
        </w:rPr>
        <w:t>, the panel may be unable to consider them, or they may defer your appeal to another date.  The panel cannot consider documents submitted after the appeal hearing.</w:t>
      </w:r>
    </w:p>
    <w:p w14:paraId="6B12BFE9" w14:textId="77777777" w:rsidR="00F245B7" w:rsidRPr="0003077D" w:rsidRDefault="00F245B7" w:rsidP="00F245B7">
      <w:pPr>
        <w:autoSpaceDE w:val="0"/>
        <w:autoSpaceDN w:val="0"/>
        <w:adjustRightInd w:val="0"/>
        <w:rPr>
          <w:sz w:val="20"/>
          <w:szCs w:val="22"/>
        </w:rPr>
      </w:pPr>
    </w:p>
    <w:p w14:paraId="49593FD6" w14:textId="77777777" w:rsidR="00F245B7" w:rsidRPr="00067E05" w:rsidRDefault="00F245B7" w:rsidP="00F245B7">
      <w:pPr>
        <w:pStyle w:val="DATStrongText"/>
        <w:spacing w:before="0"/>
        <w:rPr>
          <w:rFonts w:eastAsia="Times New Roman" w:cs="Times New Roman"/>
          <w:sz w:val="20"/>
        </w:rPr>
      </w:pPr>
      <w:r w:rsidRPr="00067E05">
        <w:rPr>
          <w:rFonts w:eastAsia="Times New Roman" w:cs="Times New Roman"/>
          <w:sz w:val="20"/>
        </w:rPr>
        <w:t>If my appeal is refused, can I appeal again?</w:t>
      </w:r>
    </w:p>
    <w:p w14:paraId="7FF2C7AF" w14:textId="77777777" w:rsidR="00F245B7" w:rsidRPr="0003077D" w:rsidRDefault="00F245B7" w:rsidP="00F245B7">
      <w:pPr>
        <w:tabs>
          <w:tab w:val="left" w:pos="7938"/>
        </w:tabs>
        <w:spacing w:before="60"/>
        <w:jc w:val="both"/>
        <w:rPr>
          <w:sz w:val="20"/>
          <w:szCs w:val="22"/>
        </w:rPr>
      </w:pPr>
      <w:r w:rsidRPr="0003077D">
        <w:rPr>
          <w:sz w:val="20"/>
          <w:szCs w:val="22"/>
        </w:rPr>
        <w:t>If you are unsuccessful in your appeal, a second appeal will only be considered for th</w:t>
      </w:r>
      <w:r>
        <w:rPr>
          <w:sz w:val="20"/>
          <w:szCs w:val="22"/>
        </w:rPr>
        <w:t>e same</w:t>
      </w:r>
      <w:r w:rsidRPr="0003077D">
        <w:rPr>
          <w:sz w:val="20"/>
          <w:szCs w:val="22"/>
        </w:rPr>
        <w:t xml:space="preserve"> academic year if there has been a </w:t>
      </w:r>
      <w:r w:rsidRPr="0003077D">
        <w:rPr>
          <w:bCs/>
          <w:sz w:val="20"/>
          <w:szCs w:val="22"/>
        </w:rPr>
        <w:t>significant</w:t>
      </w:r>
      <w:r w:rsidRPr="0003077D">
        <w:rPr>
          <w:bCs/>
          <w:i/>
          <w:sz w:val="20"/>
          <w:szCs w:val="22"/>
        </w:rPr>
        <w:t xml:space="preserve"> </w:t>
      </w:r>
      <w:r w:rsidRPr="0003077D">
        <w:rPr>
          <w:sz w:val="20"/>
          <w:szCs w:val="22"/>
        </w:rPr>
        <w:t>change in your circumstances</w:t>
      </w:r>
      <w:r>
        <w:rPr>
          <w:sz w:val="20"/>
          <w:szCs w:val="22"/>
        </w:rPr>
        <w:t>,</w:t>
      </w:r>
      <w:r w:rsidRPr="0003077D">
        <w:rPr>
          <w:sz w:val="20"/>
          <w:szCs w:val="22"/>
        </w:rPr>
        <w:t xml:space="preserve"> because of which a new application has been accepted.</w:t>
      </w:r>
    </w:p>
    <w:p w14:paraId="1FE387B3" w14:textId="77777777" w:rsidR="00F245B7" w:rsidRPr="0003077D" w:rsidRDefault="00F245B7" w:rsidP="00F245B7">
      <w:pPr>
        <w:autoSpaceDE w:val="0"/>
        <w:autoSpaceDN w:val="0"/>
        <w:adjustRightInd w:val="0"/>
        <w:jc w:val="both"/>
        <w:rPr>
          <w:sz w:val="22"/>
        </w:rPr>
      </w:pPr>
    </w:p>
    <w:p w14:paraId="76D9B311" w14:textId="77777777" w:rsidR="00F245B7" w:rsidRPr="0003077D" w:rsidRDefault="00F245B7" w:rsidP="00F245B7">
      <w:pPr>
        <w:tabs>
          <w:tab w:val="left" w:pos="1276"/>
          <w:tab w:val="left" w:pos="5103"/>
          <w:tab w:val="left" w:pos="5954"/>
        </w:tabs>
        <w:autoSpaceDE w:val="0"/>
        <w:autoSpaceDN w:val="0"/>
        <w:adjustRightInd w:val="0"/>
        <w:rPr>
          <w:b/>
          <w:i/>
          <w:sz w:val="20"/>
        </w:rPr>
      </w:pPr>
      <w:r w:rsidRPr="0003077D">
        <w:rPr>
          <w:b/>
          <w:i/>
          <w:sz w:val="20"/>
        </w:rPr>
        <w:t>Please note</w:t>
      </w:r>
    </w:p>
    <w:p w14:paraId="7EF1C3A5" w14:textId="77777777" w:rsidR="0053592D" w:rsidRDefault="00F245B7" w:rsidP="0053592D">
      <w:pPr>
        <w:tabs>
          <w:tab w:val="left" w:pos="1276"/>
          <w:tab w:val="left" w:pos="5103"/>
          <w:tab w:val="left" w:pos="5954"/>
        </w:tabs>
        <w:autoSpaceDE w:val="0"/>
        <w:autoSpaceDN w:val="0"/>
        <w:adjustRightInd w:val="0"/>
        <w:jc w:val="both"/>
        <w:rPr>
          <w:sz w:val="20"/>
        </w:rPr>
        <w:sectPr w:rsidR="0053592D" w:rsidSect="00C82AA1">
          <w:headerReference w:type="even" r:id="rId11"/>
          <w:headerReference w:type="default" r:id="rId12"/>
          <w:footerReference w:type="even" r:id="rId13"/>
          <w:footerReference w:type="default" r:id="rId14"/>
          <w:headerReference w:type="first" r:id="rId15"/>
          <w:footerReference w:type="first" r:id="rId16"/>
          <w:pgSz w:w="11900" w:h="16840"/>
          <w:pgMar w:top="567" w:right="794" w:bottom="907" w:left="794" w:header="567" w:footer="0" w:gutter="0"/>
          <w:cols w:space="720"/>
          <w:titlePg/>
          <w:docGrid w:linePitch="360"/>
        </w:sectPr>
      </w:pPr>
      <w:r w:rsidRPr="0003077D">
        <w:rPr>
          <w:sz w:val="20"/>
        </w:rPr>
        <w:t>You cannot appeal for an academy if you did not apply to it or list it on your local authority’s online system</w:t>
      </w:r>
      <w:r>
        <w:rPr>
          <w:sz w:val="20"/>
        </w:rPr>
        <w:t xml:space="preserve"> </w:t>
      </w:r>
      <w:r w:rsidRPr="0003077D">
        <w:rPr>
          <w:sz w:val="20"/>
        </w:rPr>
        <w:t>/</w:t>
      </w:r>
      <w:r>
        <w:rPr>
          <w:sz w:val="20"/>
        </w:rPr>
        <w:t xml:space="preserve"> </w:t>
      </w:r>
      <w:r w:rsidRPr="0003077D">
        <w:rPr>
          <w:sz w:val="20"/>
        </w:rPr>
        <w:t>common application form (CAF).</w:t>
      </w:r>
    </w:p>
    <w:p w14:paraId="65C7F3CE" w14:textId="77777777" w:rsidR="00470529" w:rsidRDefault="00470529" w:rsidP="00470529">
      <w:pPr>
        <w:rPr>
          <w:sz w:val="20"/>
        </w:rPr>
      </w:pPr>
      <w:r w:rsidRPr="00461E9C">
        <w:rPr>
          <w:rFonts w:ascii="Arial" w:hAnsi="Arial"/>
          <w:noProof/>
          <w:lang w:eastAsia="en-GB"/>
        </w:rPr>
        <w:lastRenderedPageBreak/>
        <mc:AlternateContent>
          <mc:Choice Requires="wps">
            <w:drawing>
              <wp:anchor distT="0" distB="0" distL="114300" distR="114300" simplePos="0" relativeHeight="251659264" behindDoc="0" locked="0" layoutInCell="1" allowOverlap="1" wp14:anchorId="441E0678" wp14:editId="4EEAF1C0">
                <wp:simplePos x="0" y="0"/>
                <wp:positionH relativeFrom="column">
                  <wp:posOffset>358775</wp:posOffset>
                </wp:positionH>
                <wp:positionV relativeFrom="paragraph">
                  <wp:posOffset>-150495</wp:posOffset>
                </wp:positionV>
                <wp:extent cx="6055995" cy="979805"/>
                <wp:effectExtent l="13970" t="8890" r="6985" b="1143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979805"/>
                        </a:xfrm>
                        <a:prstGeom prst="rect">
                          <a:avLst/>
                        </a:prstGeom>
                        <a:solidFill>
                          <a:srgbClr val="FFFFFF"/>
                        </a:solidFill>
                        <a:ln w="9525">
                          <a:solidFill>
                            <a:srgbClr val="000000"/>
                          </a:solidFill>
                          <a:miter lim="800000"/>
                          <a:headEnd/>
                          <a:tailEnd/>
                        </a:ln>
                      </wps:spPr>
                      <wps:txbx>
                        <w:txbxContent>
                          <w:p w14:paraId="33EF3E73" w14:textId="77777777" w:rsidR="00470529" w:rsidRPr="002C240C" w:rsidRDefault="00470529" w:rsidP="00470529">
                            <w:pPr>
                              <w:shd w:val="clear" w:color="auto" w:fill="B3B3B3"/>
                              <w:jc w:val="center"/>
                              <w:rPr>
                                <w:b/>
                                <w:sz w:val="22"/>
                                <w:szCs w:val="22"/>
                              </w:rPr>
                            </w:pPr>
                            <w:r w:rsidRPr="002C240C">
                              <w:rPr>
                                <w:b/>
                                <w:sz w:val="22"/>
                                <w:szCs w:val="22"/>
                              </w:rPr>
                              <w:t>EDUCATION ACT 2002</w:t>
                            </w:r>
                          </w:p>
                          <w:p w14:paraId="7C3B9B03" w14:textId="77777777" w:rsidR="00470529" w:rsidRPr="002C240C" w:rsidRDefault="00470529" w:rsidP="00470529">
                            <w:pPr>
                              <w:shd w:val="clear" w:color="auto" w:fill="B3B3B3"/>
                              <w:jc w:val="center"/>
                              <w:rPr>
                                <w:b/>
                                <w:sz w:val="22"/>
                                <w:szCs w:val="22"/>
                              </w:rPr>
                            </w:pPr>
                            <w:r w:rsidRPr="002C240C">
                              <w:rPr>
                                <w:b/>
                                <w:sz w:val="22"/>
                                <w:szCs w:val="22"/>
                              </w:rPr>
                              <w:t>You have the right to appeal to an Independent Panel who has the power to direct the governors to make places available at the school.</w:t>
                            </w:r>
                          </w:p>
                          <w:p w14:paraId="15B6CF1C" w14:textId="77777777" w:rsidR="00470529" w:rsidRPr="002C240C" w:rsidRDefault="00470529" w:rsidP="00470529">
                            <w:pPr>
                              <w:shd w:val="clear" w:color="auto" w:fill="B3B3B3"/>
                              <w:jc w:val="center"/>
                              <w:rPr>
                                <w:b/>
                                <w:sz w:val="22"/>
                                <w:szCs w:val="22"/>
                              </w:rPr>
                            </w:pPr>
                          </w:p>
                          <w:p w14:paraId="213412F5" w14:textId="77777777" w:rsidR="00470529" w:rsidRPr="002C240C" w:rsidRDefault="00470529" w:rsidP="00470529">
                            <w:pPr>
                              <w:shd w:val="clear" w:color="auto" w:fill="B3B3B3"/>
                              <w:jc w:val="center"/>
                              <w:rPr>
                                <w:b/>
                                <w:sz w:val="22"/>
                                <w:szCs w:val="22"/>
                              </w:rPr>
                            </w:pPr>
                            <w:r w:rsidRPr="002C240C">
                              <w:rPr>
                                <w:b/>
                                <w:sz w:val="22"/>
                                <w:szCs w:val="22"/>
                              </w:rPr>
                              <w:t>These notes tell you how to appeal and what happens if you 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E0678" id="_x0000_t202" coordsize="21600,21600" o:spt="202" path="m,l,21600r21600,l21600,xe">
                <v:stroke joinstyle="miter"/>
                <v:path gradientshapeok="t" o:connecttype="rect"/>
              </v:shapetype>
              <v:shape id="Text Box 8" o:spid="_x0000_s1026" type="#_x0000_t202" style="position:absolute;margin-left:28.25pt;margin-top:-11.85pt;width:476.85pt;height:7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">
                <v:textbox>
                  <w:txbxContent>
                    <w:p w14:paraId="33EF3E73" w14:textId="77777777" w:rsidR="00470529" w:rsidRPr="002C240C" w:rsidRDefault="00470529" w:rsidP="00470529">
                      <w:pPr>
                        <w:shd w:val="clear" w:color="auto" w:fill="B3B3B3"/>
                        <w:jc w:val="center"/>
                        <w:rPr>
                          <w:b/>
                          <w:sz w:val="22"/>
                          <w:szCs w:val="22"/>
                        </w:rPr>
                      </w:pPr>
                      <w:r w:rsidRPr="002C240C">
                        <w:rPr>
                          <w:b/>
                          <w:sz w:val="22"/>
                          <w:szCs w:val="22"/>
                        </w:rPr>
                        <w:t>EDUCATION ACT 2002</w:t>
                      </w:r>
                    </w:p>
                    <w:p w14:paraId="7C3B9B03" w14:textId="77777777" w:rsidR="00470529" w:rsidRPr="002C240C" w:rsidRDefault="00470529" w:rsidP="00470529">
                      <w:pPr>
                        <w:shd w:val="clear" w:color="auto" w:fill="B3B3B3"/>
                        <w:jc w:val="center"/>
                        <w:rPr>
                          <w:b/>
                          <w:sz w:val="22"/>
                          <w:szCs w:val="22"/>
                        </w:rPr>
                      </w:pPr>
                      <w:r w:rsidRPr="002C240C">
                        <w:rPr>
                          <w:b/>
                          <w:sz w:val="22"/>
                          <w:szCs w:val="22"/>
                        </w:rPr>
                        <w:t>You have the right to appeal to an Independent Panel who has the power to direct the governors to make places available at the school.</w:t>
                      </w:r>
                    </w:p>
                    <w:p w14:paraId="15B6CF1C" w14:textId="77777777" w:rsidR="00470529" w:rsidRPr="002C240C" w:rsidRDefault="00470529" w:rsidP="00470529">
                      <w:pPr>
                        <w:shd w:val="clear" w:color="auto" w:fill="B3B3B3"/>
                        <w:jc w:val="center"/>
                        <w:rPr>
                          <w:b/>
                          <w:sz w:val="22"/>
                          <w:szCs w:val="22"/>
                        </w:rPr>
                      </w:pPr>
                    </w:p>
                    <w:p w14:paraId="213412F5" w14:textId="77777777" w:rsidR="00470529" w:rsidRPr="002C240C" w:rsidRDefault="00470529" w:rsidP="00470529">
                      <w:pPr>
                        <w:shd w:val="clear" w:color="auto" w:fill="B3B3B3"/>
                        <w:jc w:val="center"/>
                        <w:rPr>
                          <w:b/>
                          <w:sz w:val="22"/>
                          <w:szCs w:val="22"/>
                        </w:rPr>
                      </w:pPr>
                      <w:r w:rsidRPr="002C240C">
                        <w:rPr>
                          <w:b/>
                          <w:sz w:val="22"/>
                          <w:szCs w:val="22"/>
                        </w:rPr>
                        <w:t>These notes tell you how to appeal and what happens if you do.</w:t>
                      </w:r>
                    </w:p>
                  </w:txbxContent>
                </v:textbox>
              </v:shape>
            </w:pict>
          </mc:Fallback>
        </mc:AlternateContent>
      </w:r>
    </w:p>
    <w:p w14:paraId="42E10585" w14:textId="77777777" w:rsidR="00470529" w:rsidRPr="00461E9C" w:rsidRDefault="00470529" w:rsidP="00470529">
      <w:pPr>
        <w:tabs>
          <w:tab w:val="left" w:pos="765"/>
        </w:tabs>
        <w:rPr>
          <w:rFonts w:ascii="Arial" w:hAnsi="Arial"/>
        </w:rPr>
      </w:pPr>
      <w:r>
        <w:rPr>
          <w:sz w:val="20"/>
        </w:rPr>
        <w:tab/>
      </w:r>
    </w:p>
    <w:p w14:paraId="4D9D976E" w14:textId="77777777" w:rsidR="00470529" w:rsidRPr="00461E9C" w:rsidRDefault="00470529" w:rsidP="00470529">
      <w:pPr>
        <w:jc w:val="center"/>
        <w:rPr>
          <w:rFonts w:ascii="Arial" w:hAnsi="Arial"/>
        </w:rPr>
      </w:pPr>
    </w:p>
    <w:p w14:paraId="31C7482E" w14:textId="77777777" w:rsidR="00470529" w:rsidRPr="00461E9C" w:rsidRDefault="00470529" w:rsidP="00470529">
      <w:pPr>
        <w:jc w:val="center"/>
        <w:rPr>
          <w:rFonts w:ascii="Arial" w:hAnsi="Arial"/>
        </w:rPr>
      </w:pPr>
    </w:p>
    <w:p w14:paraId="4528D1CB" w14:textId="77777777" w:rsidR="00470529" w:rsidRPr="00ED6D98" w:rsidRDefault="00470529" w:rsidP="00470529">
      <w:pPr>
        <w:rPr>
          <w:sz w:val="18"/>
          <w:szCs w:val="22"/>
        </w:rPr>
      </w:pPr>
    </w:p>
    <w:p w14:paraId="4A0544B8" w14:textId="77777777" w:rsidR="00470529" w:rsidRPr="00ED6D98" w:rsidRDefault="00470529" w:rsidP="00470529">
      <w:pPr>
        <w:spacing w:after="60"/>
        <w:ind w:left="567" w:hanging="425"/>
        <w:rPr>
          <w:b/>
          <w:sz w:val="18"/>
          <w:szCs w:val="22"/>
        </w:rPr>
      </w:pPr>
    </w:p>
    <w:p w14:paraId="472A16DE" w14:textId="77777777" w:rsidR="00470529" w:rsidRPr="002C240C" w:rsidRDefault="00470529" w:rsidP="00470529">
      <w:pPr>
        <w:spacing w:after="60"/>
        <w:rPr>
          <w:b/>
          <w:sz w:val="22"/>
          <w:szCs w:val="22"/>
        </w:rPr>
      </w:pPr>
      <w:r w:rsidRPr="002C240C">
        <w:rPr>
          <w:b/>
          <w:sz w:val="22"/>
          <w:szCs w:val="22"/>
        </w:rPr>
        <w:t>1</w:t>
      </w:r>
      <w:r w:rsidRPr="002C240C">
        <w:rPr>
          <w:b/>
          <w:sz w:val="22"/>
          <w:szCs w:val="22"/>
        </w:rPr>
        <w:tab/>
      </w:r>
      <w:r w:rsidRPr="002C240C">
        <w:rPr>
          <w:b/>
          <w:sz w:val="22"/>
          <w:szCs w:val="22"/>
          <w:u w:val="single"/>
        </w:rPr>
        <w:t>ALL APPEALS MUST BE IN WRITING</w:t>
      </w:r>
    </w:p>
    <w:p w14:paraId="34BC1C30" w14:textId="77777777" w:rsidR="00470529" w:rsidRPr="002C240C" w:rsidRDefault="00470529" w:rsidP="00470529">
      <w:pPr>
        <w:spacing w:after="120"/>
        <w:ind w:left="720"/>
        <w:rPr>
          <w:b/>
          <w:sz w:val="22"/>
          <w:szCs w:val="22"/>
        </w:rPr>
      </w:pPr>
      <w:r w:rsidRPr="002C240C">
        <w:rPr>
          <w:sz w:val="22"/>
          <w:szCs w:val="22"/>
        </w:rPr>
        <w:t xml:space="preserve">If you wish to appeal against the Academy’s decision you must fill in an appeal form and </w:t>
      </w:r>
      <w:r>
        <w:rPr>
          <w:sz w:val="22"/>
          <w:szCs w:val="22"/>
        </w:rPr>
        <w:t>send it by e-mail or post to the address stated on the form.</w:t>
      </w:r>
    </w:p>
    <w:p w14:paraId="2F92399A" w14:textId="77777777" w:rsidR="00470529" w:rsidRPr="002C240C" w:rsidRDefault="00470529" w:rsidP="00470529">
      <w:pPr>
        <w:ind w:left="720"/>
        <w:rPr>
          <w:sz w:val="22"/>
          <w:szCs w:val="22"/>
        </w:rPr>
      </w:pPr>
    </w:p>
    <w:p w14:paraId="17B88C75" w14:textId="77777777" w:rsidR="00470529" w:rsidRPr="002C240C" w:rsidRDefault="00470529" w:rsidP="00470529">
      <w:pPr>
        <w:spacing w:after="60"/>
        <w:ind w:left="720" w:hanging="720"/>
        <w:rPr>
          <w:b/>
          <w:sz w:val="22"/>
          <w:szCs w:val="22"/>
        </w:rPr>
      </w:pPr>
      <w:r w:rsidRPr="002C240C">
        <w:rPr>
          <w:b/>
          <w:sz w:val="22"/>
          <w:szCs w:val="22"/>
        </w:rPr>
        <w:t>2</w:t>
      </w:r>
      <w:r w:rsidRPr="002C240C">
        <w:rPr>
          <w:b/>
          <w:sz w:val="22"/>
          <w:szCs w:val="22"/>
        </w:rPr>
        <w:tab/>
      </w:r>
      <w:r w:rsidRPr="002C240C">
        <w:rPr>
          <w:b/>
          <w:sz w:val="22"/>
          <w:szCs w:val="22"/>
          <w:u w:val="single"/>
        </w:rPr>
        <w:t>WHAT TO PUT IN YOUR APPEAL</w:t>
      </w:r>
    </w:p>
    <w:p w14:paraId="1DF1313C" w14:textId="77777777" w:rsidR="00470529" w:rsidRPr="002C240C" w:rsidRDefault="00470529" w:rsidP="00470529">
      <w:pPr>
        <w:spacing w:after="120"/>
        <w:ind w:left="720" w:hanging="720"/>
        <w:jc w:val="both"/>
        <w:rPr>
          <w:sz w:val="22"/>
          <w:szCs w:val="22"/>
        </w:rPr>
      </w:pPr>
      <w:r w:rsidRPr="002C240C">
        <w:rPr>
          <w:sz w:val="22"/>
          <w:szCs w:val="22"/>
        </w:rPr>
        <w:tab/>
        <w:t xml:space="preserve">It is important to put on the form </w:t>
      </w:r>
      <w:r w:rsidRPr="002C240C">
        <w:rPr>
          <w:b/>
          <w:sz w:val="22"/>
          <w:szCs w:val="22"/>
          <w:u w:val="single"/>
        </w:rPr>
        <w:t>all</w:t>
      </w:r>
      <w:r w:rsidRPr="002C240C">
        <w:rPr>
          <w:sz w:val="22"/>
          <w:szCs w:val="22"/>
        </w:rPr>
        <w:t xml:space="preserve"> your reasons for wanting a place at the Academy.  </w:t>
      </w:r>
      <w:r>
        <w:rPr>
          <w:sz w:val="22"/>
          <w:szCs w:val="22"/>
        </w:rPr>
        <w:t xml:space="preserve">It is </w:t>
      </w:r>
      <w:r>
        <w:rPr>
          <w:i/>
          <w:sz w:val="22"/>
          <w:szCs w:val="22"/>
        </w:rPr>
        <w:t>your</w:t>
      </w:r>
      <w:r>
        <w:rPr>
          <w:sz w:val="22"/>
          <w:szCs w:val="22"/>
        </w:rPr>
        <w:t xml:space="preserve"> responsibility to provide any d</w:t>
      </w:r>
      <w:r w:rsidRPr="002C240C">
        <w:rPr>
          <w:sz w:val="22"/>
          <w:szCs w:val="22"/>
        </w:rPr>
        <w:t>ocument</w:t>
      </w:r>
      <w:r>
        <w:rPr>
          <w:sz w:val="22"/>
          <w:szCs w:val="22"/>
        </w:rPr>
        <w:t>ation</w:t>
      </w:r>
      <w:r w:rsidRPr="002C240C">
        <w:rPr>
          <w:sz w:val="22"/>
          <w:szCs w:val="22"/>
        </w:rPr>
        <w:t xml:space="preserve"> in support of your appeal</w:t>
      </w:r>
      <w:r>
        <w:rPr>
          <w:sz w:val="22"/>
          <w:szCs w:val="22"/>
        </w:rPr>
        <w:t>, and these should be sent with your appeal form.</w:t>
      </w:r>
    </w:p>
    <w:p w14:paraId="48FA7E46" w14:textId="77777777" w:rsidR="00470529" w:rsidRPr="002C240C" w:rsidRDefault="00470529" w:rsidP="00470529">
      <w:pPr>
        <w:ind w:left="720" w:hanging="720"/>
        <w:jc w:val="both"/>
        <w:rPr>
          <w:sz w:val="22"/>
          <w:szCs w:val="22"/>
        </w:rPr>
      </w:pPr>
      <w:r>
        <w:rPr>
          <w:sz w:val="22"/>
          <w:szCs w:val="22"/>
        </w:rPr>
        <w:tab/>
        <w:t xml:space="preserve">If you are unable to submit all your documents with your appeal form, you must make sure you submit these to the Appeals Coordinator, at the address above, at least </w:t>
      </w:r>
      <w:r w:rsidRPr="00056D12">
        <w:rPr>
          <w:b/>
          <w:bCs/>
          <w:sz w:val="22"/>
          <w:szCs w:val="22"/>
          <w:u w:val="single"/>
        </w:rPr>
        <w:t>five</w:t>
      </w:r>
      <w:r>
        <w:rPr>
          <w:sz w:val="22"/>
          <w:szCs w:val="22"/>
        </w:rPr>
        <w:t xml:space="preserve"> days before your appeal.  If you submit additional documents after this or on the day of your appeal, the panel may be unable to consider them, or they may defer your appeal to another date.  The panel cannot consider documents submitted after the appeal has been heard.</w:t>
      </w:r>
    </w:p>
    <w:p w14:paraId="4CCB151A" w14:textId="77777777" w:rsidR="00470529" w:rsidRPr="002C240C" w:rsidRDefault="00470529" w:rsidP="00470529">
      <w:pPr>
        <w:ind w:left="720" w:hanging="720"/>
        <w:rPr>
          <w:sz w:val="22"/>
          <w:szCs w:val="22"/>
        </w:rPr>
      </w:pPr>
    </w:p>
    <w:p w14:paraId="25F55FD6" w14:textId="77777777" w:rsidR="00470529" w:rsidRPr="002C240C" w:rsidRDefault="00470529" w:rsidP="00470529">
      <w:pPr>
        <w:spacing w:after="60"/>
        <w:ind w:left="720" w:hanging="720"/>
        <w:rPr>
          <w:b/>
          <w:sz w:val="22"/>
          <w:szCs w:val="22"/>
        </w:rPr>
      </w:pPr>
      <w:r w:rsidRPr="002C240C">
        <w:rPr>
          <w:b/>
          <w:sz w:val="22"/>
          <w:szCs w:val="22"/>
        </w:rPr>
        <w:t>3</w:t>
      </w:r>
      <w:r w:rsidRPr="002C240C">
        <w:rPr>
          <w:b/>
          <w:sz w:val="22"/>
          <w:szCs w:val="22"/>
        </w:rPr>
        <w:tab/>
      </w:r>
      <w:r w:rsidRPr="002C240C">
        <w:rPr>
          <w:b/>
          <w:sz w:val="22"/>
          <w:szCs w:val="22"/>
          <w:u w:val="single"/>
        </w:rPr>
        <w:t>WHAT HAPPENS NEXT</w:t>
      </w:r>
    </w:p>
    <w:p w14:paraId="516A62F7" w14:textId="77777777" w:rsidR="00470529" w:rsidRDefault="00470529" w:rsidP="00470529">
      <w:pPr>
        <w:spacing w:after="120"/>
        <w:ind w:left="720" w:hanging="720"/>
        <w:jc w:val="both"/>
        <w:rPr>
          <w:sz w:val="22"/>
          <w:szCs w:val="22"/>
        </w:rPr>
      </w:pPr>
      <w:r w:rsidRPr="002C240C">
        <w:rPr>
          <w:sz w:val="22"/>
          <w:szCs w:val="22"/>
        </w:rPr>
        <w:tab/>
        <w:t xml:space="preserve">Your appeal </w:t>
      </w:r>
      <w:r>
        <w:rPr>
          <w:sz w:val="22"/>
          <w:szCs w:val="22"/>
        </w:rPr>
        <w:t xml:space="preserve">form </w:t>
      </w:r>
      <w:r w:rsidRPr="002C240C">
        <w:rPr>
          <w:sz w:val="22"/>
          <w:szCs w:val="22"/>
        </w:rPr>
        <w:t>will be acknowledged within 7 days and will be forwarded to the Clerk to the Independent Appeals Panel who, for applications in the normal admissions round, will arrange your appeal within 40 school days of the deadline for appeal</w:t>
      </w:r>
      <w:r>
        <w:rPr>
          <w:sz w:val="22"/>
          <w:szCs w:val="22"/>
        </w:rPr>
        <w:t xml:space="preserve"> forms.</w:t>
      </w:r>
    </w:p>
    <w:p w14:paraId="79638FD8" w14:textId="77777777" w:rsidR="00470529" w:rsidRPr="002C240C" w:rsidRDefault="00470529" w:rsidP="00470529">
      <w:pPr>
        <w:spacing w:after="120"/>
        <w:ind w:left="720"/>
        <w:jc w:val="both"/>
        <w:rPr>
          <w:sz w:val="22"/>
          <w:szCs w:val="22"/>
        </w:rPr>
      </w:pPr>
      <w:r w:rsidRPr="00367056">
        <w:rPr>
          <w:sz w:val="22"/>
          <w:szCs w:val="22"/>
        </w:rPr>
        <w:t xml:space="preserve">For </w:t>
      </w:r>
      <w:r>
        <w:rPr>
          <w:sz w:val="22"/>
          <w:szCs w:val="22"/>
        </w:rPr>
        <w:t>applications</w:t>
      </w:r>
      <w:r w:rsidRPr="00367056">
        <w:rPr>
          <w:sz w:val="22"/>
          <w:szCs w:val="22"/>
        </w:rPr>
        <w:t xml:space="preserve"> outside the normal admissions round, the Clerk will arrange your appeal within 30 school days of the appeal</w:t>
      </w:r>
      <w:r>
        <w:rPr>
          <w:sz w:val="22"/>
          <w:szCs w:val="22"/>
        </w:rPr>
        <w:t xml:space="preserve"> form</w:t>
      </w:r>
      <w:r w:rsidRPr="00367056">
        <w:rPr>
          <w:sz w:val="22"/>
          <w:szCs w:val="22"/>
        </w:rPr>
        <w:t xml:space="preserve"> being received.  The</w:t>
      </w:r>
      <w:r w:rsidRPr="002C240C">
        <w:rPr>
          <w:sz w:val="22"/>
          <w:szCs w:val="22"/>
        </w:rPr>
        <w:t xml:space="preserve"> Clerk will send you a letter giving you the date, time, and place of the appeal hearing.  You will be notified </w:t>
      </w:r>
      <w:r>
        <w:rPr>
          <w:sz w:val="22"/>
          <w:szCs w:val="22"/>
        </w:rPr>
        <w:t xml:space="preserve">of this </w:t>
      </w:r>
      <w:r w:rsidRPr="002C240C">
        <w:rPr>
          <w:sz w:val="22"/>
          <w:szCs w:val="22"/>
        </w:rPr>
        <w:t>at least 1</w:t>
      </w:r>
      <w:r>
        <w:rPr>
          <w:sz w:val="22"/>
          <w:szCs w:val="22"/>
        </w:rPr>
        <w:t>4 calendar days (or 10 school days)</w:t>
      </w:r>
      <w:r w:rsidRPr="002C240C">
        <w:rPr>
          <w:sz w:val="22"/>
          <w:szCs w:val="22"/>
        </w:rPr>
        <w:t xml:space="preserve"> before the hearing to give you time to prepare your case. </w:t>
      </w:r>
    </w:p>
    <w:p w14:paraId="7B9243CE" w14:textId="77777777" w:rsidR="00470529" w:rsidRPr="002C240C" w:rsidRDefault="00470529" w:rsidP="00470529">
      <w:pPr>
        <w:ind w:left="720" w:hanging="720"/>
        <w:jc w:val="both"/>
        <w:rPr>
          <w:sz w:val="22"/>
          <w:szCs w:val="22"/>
        </w:rPr>
      </w:pPr>
      <w:r w:rsidRPr="002C240C">
        <w:rPr>
          <w:sz w:val="22"/>
          <w:szCs w:val="22"/>
        </w:rPr>
        <w:tab/>
        <w:t xml:space="preserve">You will also receive a statement from the Academy </w:t>
      </w:r>
      <w:r w:rsidRPr="00367056">
        <w:rPr>
          <w:sz w:val="22"/>
          <w:szCs w:val="22"/>
        </w:rPr>
        <w:t>one week before your appeal hearing which will give the reasons why your child was not allocated a place at that Academy.</w:t>
      </w:r>
    </w:p>
    <w:p w14:paraId="35403D3B" w14:textId="77777777" w:rsidR="00470529" w:rsidRPr="002C240C" w:rsidRDefault="00470529" w:rsidP="00470529">
      <w:pPr>
        <w:ind w:left="720" w:hanging="720"/>
        <w:rPr>
          <w:sz w:val="22"/>
          <w:szCs w:val="22"/>
        </w:rPr>
      </w:pPr>
    </w:p>
    <w:p w14:paraId="7C79E2F6" w14:textId="77777777" w:rsidR="00470529" w:rsidRPr="002C240C" w:rsidRDefault="00470529" w:rsidP="00470529">
      <w:pPr>
        <w:spacing w:after="60"/>
        <w:ind w:left="720" w:hanging="720"/>
        <w:rPr>
          <w:b/>
          <w:sz w:val="22"/>
          <w:szCs w:val="22"/>
        </w:rPr>
      </w:pPr>
      <w:r w:rsidRPr="002C240C">
        <w:rPr>
          <w:b/>
          <w:sz w:val="22"/>
          <w:szCs w:val="22"/>
        </w:rPr>
        <w:t>4</w:t>
      </w:r>
      <w:r w:rsidRPr="002C240C">
        <w:rPr>
          <w:b/>
          <w:sz w:val="22"/>
          <w:szCs w:val="22"/>
        </w:rPr>
        <w:tab/>
      </w:r>
      <w:r w:rsidRPr="002C240C">
        <w:rPr>
          <w:b/>
          <w:sz w:val="22"/>
          <w:szCs w:val="22"/>
          <w:u w:val="single"/>
        </w:rPr>
        <w:t>ATTENDING THE HEARING</w:t>
      </w:r>
    </w:p>
    <w:p w14:paraId="6B04F219" w14:textId="77777777" w:rsidR="00470529" w:rsidRPr="002C240C" w:rsidRDefault="00470529" w:rsidP="00470529">
      <w:pPr>
        <w:spacing w:after="120"/>
        <w:ind w:left="720" w:hanging="720"/>
        <w:jc w:val="both"/>
        <w:rPr>
          <w:sz w:val="22"/>
          <w:szCs w:val="22"/>
        </w:rPr>
      </w:pPr>
      <w:r w:rsidRPr="002C240C">
        <w:rPr>
          <w:sz w:val="22"/>
          <w:szCs w:val="22"/>
        </w:rPr>
        <w:tab/>
        <w:t>You should try to attend the hearing if possible.  The Appeals Panel will get a better idea of your case if they can ask you questions.  Alternatively, you may send someone to represent you if you are unable to attend.</w:t>
      </w:r>
    </w:p>
    <w:p w14:paraId="37C8974D" w14:textId="77777777" w:rsidR="00470529" w:rsidRPr="002C240C" w:rsidRDefault="00470529" w:rsidP="00470529">
      <w:pPr>
        <w:spacing w:after="120"/>
        <w:ind w:left="720" w:hanging="720"/>
        <w:jc w:val="both"/>
        <w:rPr>
          <w:sz w:val="22"/>
          <w:szCs w:val="22"/>
        </w:rPr>
      </w:pPr>
      <w:r w:rsidRPr="002C240C">
        <w:rPr>
          <w:sz w:val="22"/>
          <w:szCs w:val="22"/>
        </w:rPr>
        <w:tab/>
        <w:t xml:space="preserve">You may wish to </w:t>
      </w:r>
      <w:r>
        <w:rPr>
          <w:sz w:val="22"/>
          <w:szCs w:val="22"/>
        </w:rPr>
        <w:t xml:space="preserve">ask </w:t>
      </w:r>
      <w:r w:rsidRPr="002C240C">
        <w:rPr>
          <w:sz w:val="22"/>
          <w:szCs w:val="22"/>
        </w:rPr>
        <w:t xml:space="preserve">someone to </w:t>
      </w:r>
      <w:r>
        <w:rPr>
          <w:sz w:val="22"/>
          <w:szCs w:val="22"/>
        </w:rPr>
        <w:t xml:space="preserve">attend </w:t>
      </w:r>
      <w:r w:rsidRPr="002C240C">
        <w:rPr>
          <w:sz w:val="22"/>
          <w:szCs w:val="22"/>
        </w:rPr>
        <w:t xml:space="preserve">the hearing to help you or speak for you.  This can be a friend or adviser, such as a Choice Adviser, a locally elected politician, or an employee of the local education authority such as an educational social worker, SEN advisor, or learning mentor.  You </w:t>
      </w:r>
      <w:r w:rsidRPr="00367056">
        <w:rPr>
          <w:b/>
          <w:sz w:val="22"/>
          <w:szCs w:val="22"/>
        </w:rPr>
        <w:t>must</w:t>
      </w:r>
      <w:r w:rsidRPr="002C240C">
        <w:rPr>
          <w:sz w:val="22"/>
          <w:szCs w:val="22"/>
        </w:rPr>
        <w:t xml:space="preserve"> notify the clerk if you intend to be represented or accompanied at the hearing. </w:t>
      </w:r>
    </w:p>
    <w:p w14:paraId="2561464E" w14:textId="77777777" w:rsidR="00470529" w:rsidRPr="002C240C" w:rsidRDefault="00470529" w:rsidP="00470529">
      <w:pPr>
        <w:spacing w:after="120"/>
        <w:ind w:left="720" w:hanging="720"/>
        <w:rPr>
          <w:sz w:val="22"/>
          <w:szCs w:val="22"/>
        </w:rPr>
      </w:pPr>
      <w:r w:rsidRPr="002C240C">
        <w:rPr>
          <w:sz w:val="22"/>
          <w:szCs w:val="22"/>
        </w:rPr>
        <w:tab/>
        <w:t>If you choose not to attend the hearing, the Appeals Panel will make a decision on the basis of:</w:t>
      </w:r>
    </w:p>
    <w:p w14:paraId="1FD2F64E" w14:textId="77777777" w:rsidR="00470529" w:rsidRPr="002C240C" w:rsidRDefault="00470529">
      <w:pPr>
        <w:numPr>
          <w:ilvl w:val="0"/>
          <w:numId w:val="2"/>
        </w:numPr>
        <w:tabs>
          <w:tab w:val="clear" w:pos="1440"/>
          <w:tab w:val="num" w:pos="1134"/>
        </w:tabs>
        <w:spacing w:after="120"/>
        <w:ind w:left="1134" w:hanging="283"/>
        <w:rPr>
          <w:sz w:val="22"/>
          <w:szCs w:val="22"/>
        </w:rPr>
      </w:pPr>
      <w:r w:rsidRPr="002C240C">
        <w:rPr>
          <w:sz w:val="22"/>
          <w:szCs w:val="22"/>
        </w:rPr>
        <w:t>the written evidence you have provided.</w:t>
      </w:r>
    </w:p>
    <w:p w14:paraId="7B3FCB40" w14:textId="77777777" w:rsidR="00470529" w:rsidRPr="002C240C" w:rsidRDefault="00470529" w:rsidP="00470529">
      <w:pPr>
        <w:tabs>
          <w:tab w:val="num" w:pos="1134"/>
        </w:tabs>
        <w:ind w:left="1134" w:hanging="283"/>
        <w:rPr>
          <w:sz w:val="22"/>
          <w:szCs w:val="22"/>
        </w:rPr>
      </w:pPr>
      <w:r w:rsidRPr="002C240C">
        <w:rPr>
          <w:sz w:val="22"/>
          <w:szCs w:val="22"/>
        </w:rPr>
        <w:t>b)</w:t>
      </w:r>
      <w:r w:rsidRPr="002C240C">
        <w:rPr>
          <w:sz w:val="22"/>
          <w:szCs w:val="22"/>
        </w:rPr>
        <w:tab/>
        <w:t>a written statement and an oral statement given at the hearing by the Presenting Officer for the Academy, giving the reasons why your child was not allocated to the school of your preference.</w:t>
      </w:r>
    </w:p>
    <w:p w14:paraId="596549F0" w14:textId="77777777" w:rsidR="00470529" w:rsidRPr="002C240C" w:rsidRDefault="00470529" w:rsidP="00470529">
      <w:pPr>
        <w:ind w:left="1440" w:hanging="720"/>
        <w:rPr>
          <w:sz w:val="22"/>
          <w:szCs w:val="22"/>
        </w:rPr>
      </w:pPr>
    </w:p>
    <w:p w14:paraId="1DD2676A" w14:textId="77777777" w:rsidR="00470529" w:rsidRPr="002C240C" w:rsidRDefault="00470529" w:rsidP="00470529">
      <w:pPr>
        <w:spacing w:after="60"/>
        <w:ind w:left="748" w:hanging="748"/>
        <w:rPr>
          <w:b/>
          <w:sz w:val="22"/>
          <w:szCs w:val="22"/>
        </w:rPr>
      </w:pPr>
      <w:r w:rsidRPr="002C240C">
        <w:rPr>
          <w:b/>
          <w:sz w:val="22"/>
          <w:szCs w:val="22"/>
        </w:rPr>
        <w:t>5</w:t>
      </w:r>
      <w:r w:rsidRPr="002C240C">
        <w:rPr>
          <w:b/>
          <w:sz w:val="22"/>
          <w:szCs w:val="22"/>
        </w:rPr>
        <w:tab/>
      </w:r>
      <w:r w:rsidRPr="002C240C">
        <w:rPr>
          <w:b/>
          <w:sz w:val="22"/>
          <w:szCs w:val="22"/>
          <w:u w:val="single"/>
        </w:rPr>
        <w:t>GIVING YOUR EVIDENCE</w:t>
      </w:r>
    </w:p>
    <w:p w14:paraId="2BD5FE36" w14:textId="77777777" w:rsidR="00470529" w:rsidRPr="002C240C" w:rsidRDefault="00470529" w:rsidP="00470529">
      <w:pPr>
        <w:ind w:left="748" w:hanging="748"/>
        <w:jc w:val="both"/>
        <w:rPr>
          <w:sz w:val="22"/>
          <w:szCs w:val="22"/>
        </w:rPr>
      </w:pPr>
      <w:r w:rsidRPr="002C240C">
        <w:rPr>
          <w:sz w:val="22"/>
          <w:szCs w:val="22"/>
        </w:rPr>
        <w:tab/>
        <w:t xml:space="preserve">The Appeal hearing follows a set procedure.  You may feel the meeting is very structured, as the Chair will be strict on who can speak and when questions can be asked.  The Chair will conduct the meeting and guide you through it.  You will </w:t>
      </w:r>
      <w:r>
        <w:rPr>
          <w:sz w:val="22"/>
          <w:szCs w:val="22"/>
        </w:rPr>
        <w:t xml:space="preserve">be given </w:t>
      </w:r>
      <w:r w:rsidRPr="002C240C">
        <w:rPr>
          <w:sz w:val="22"/>
          <w:szCs w:val="22"/>
        </w:rPr>
        <w:t>the opportunity to say everything you wish, ask any questions, and sum up your case.  All the people at the Appeal hearing will treat your appeal in the strictest confidence.</w:t>
      </w:r>
    </w:p>
    <w:p w14:paraId="4B863A01" w14:textId="77777777" w:rsidR="00470529" w:rsidRDefault="00470529" w:rsidP="00470529">
      <w:pPr>
        <w:spacing w:after="120"/>
        <w:ind w:left="709" w:hanging="748"/>
        <w:rPr>
          <w:sz w:val="22"/>
          <w:szCs w:val="22"/>
        </w:rPr>
      </w:pPr>
      <w:r w:rsidRPr="002C240C">
        <w:rPr>
          <w:sz w:val="22"/>
          <w:szCs w:val="22"/>
        </w:rPr>
        <w:tab/>
      </w:r>
    </w:p>
    <w:p w14:paraId="776C10C7" w14:textId="77777777" w:rsidR="00470529" w:rsidRPr="002C240C" w:rsidRDefault="00470529" w:rsidP="00470529">
      <w:pPr>
        <w:spacing w:after="120"/>
        <w:ind w:left="567" w:hanging="425"/>
        <w:rPr>
          <w:sz w:val="22"/>
          <w:szCs w:val="22"/>
        </w:rPr>
      </w:pPr>
      <w:r>
        <w:rPr>
          <w:sz w:val="22"/>
          <w:szCs w:val="22"/>
        </w:rPr>
        <w:br w:type="page"/>
      </w:r>
      <w:r>
        <w:rPr>
          <w:sz w:val="22"/>
          <w:szCs w:val="22"/>
        </w:rPr>
        <w:lastRenderedPageBreak/>
        <w:tab/>
      </w:r>
      <w:r>
        <w:rPr>
          <w:sz w:val="22"/>
          <w:szCs w:val="22"/>
        </w:rPr>
        <w:tab/>
      </w:r>
      <w:r w:rsidRPr="002C240C">
        <w:rPr>
          <w:sz w:val="22"/>
          <w:szCs w:val="22"/>
        </w:rPr>
        <w:t xml:space="preserve">The following people will be </w:t>
      </w:r>
      <w:r>
        <w:rPr>
          <w:sz w:val="22"/>
          <w:szCs w:val="22"/>
        </w:rPr>
        <w:t>present</w:t>
      </w:r>
      <w:r w:rsidRPr="002C240C">
        <w:rPr>
          <w:sz w:val="22"/>
          <w:szCs w:val="22"/>
        </w:rPr>
        <w:t>:</w:t>
      </w:r>
    </w:p>
    <w:p w14:paraId="07CC8906" w14:textId="77777777" w:rsidR="00470529" w:rsidRDefault="00470529">
      <w:pPr>
        <w:numPr>
          <w:ilvl w:val="0"/>
          <w:numId w:val="3"/>
        </w:numPr>
        <w:tabs>
          <w:tab w:val="num" w:pos="1276"/>
        </w:tabs>
        <w:ind w:left="1276" w:hanging="425"/>
        <w:jc w:val="both"/>
        <w:rPr>
          <w:sz w:val="22"/>
          <w:szCs w:val="22"/>
        </w:rPr>
      </w:pPr>
      <w:r>
        <w:rPr>
          <w:sz w:val="22"/>
          <w:szCs w:val="22"/>
        </w:rPr>
        <w:t>The Panel of 3 or 4</w:t>
      </w:r>
      <w:r w:rsidRPr="002C240C">
        <w:rPr>
          <w:sz w:val="22"/>
          <w:szCs w:val="22"/>
        </w:rPr>
        <w:t xml:space="preserve"> people </w:t>
      </w:r>
      <w:r>
        <w:rPr>
          <w:sz w:val="22"/>
          <w:szCs w:val="22"/>
        </w:rPr>
        <w:t xml:space="preserve">which will be made up of people </w:t>
      </w:r>
      <w:r w:rsidRPr="002C240C">
        <w:rPr>
          <w:sz w:val="22"/>
          <w:szCs w:val="22"/>
        </w:rPr>
        <w:t>who are either</w:t>
      </w:r>
      <w:r>
        <w:rPr>
          <w:sz w:val="22"/>
          <w:szCs w:val="22"/>
        </w:rPr>
        <w:t>:</w:t>
      </w:r>
    </w:p>
    <w:p w14:paraId="4CB15FDB" w14:textId="77777777" w:rsidR="00470529" w:rsidRDefault="00470529">
      <w:pPr>
        <w:numPr>
          <w:ilvl w:val="0"/>
          <w:numId w:val="7"/>
        </w:numPr>
        <w:tabs>
          <w:tab w:val="num" w:pos="1276"/>
        </w:tabs>
        <w:ind w:left="1701" w:hanging="283"/>
        <w:jc w:val="both"/>
        <w:rPr>
          <w:sz w:val="22"/>
          <w:szCs w:val="22"/>
        </w:rPr>
      </w:pPr>
      <w:r w:rsidRPr="002C240C">
        <w:rPr>
          <w:sz w:val="22"/>
          <w:szCs w:val="22"/>
        </w:rPr>
        <w:t xml:space="preserve">lay persons, that is people without personal experience in the management of any school (other than as a governor or in a voluntary capacity) </w:t>
      </w:r>
      <w:r>
        <w:rPr>
          <w:sz w:val="22"/>
          <w:szCs w:val="22"/>
        </w:rPr>
        <w:t>or</w:t>
      </w:r>
    </w:p>
    <w:p w14:paraId="4BB722A2" w14:textId="77777777" w:rsidR="00470529" w:rsidRDefault="00470529">
      <w:pPr>
        <w:numPr>
          <w:ilvl w:val="0"/>
          <w:numId w:val="7"/>
        </w:numPr>
        <w:tabs>
          <w:tab w:val="num" w:pos="1276"/>
        </w:tabs>
        <w:spacing w:after="120"/>
        <w:ind w:left="1701" w:hanging="283"/>
        <w:jc w:val="both"/>
        <w:rPr>
          <w:sz w:val="22"/>
          <w:szCs w:val="22"/>
        </w:rPr>
      </w:pPr>
      <w:r w:rsidRPr="002C240C">
        <w:rPr>
          <w:sz w:val="22"/>
          <w:szCs w:val="22"/>
        </w:rPr>
        <w:t>people with educational experience</w:t>
      </w:r>
      <w:r>
        <w:rPr>
          <w:sz w:val="22"/>
          <w:szCs w:val="22"/>
        </w:rPr>
        <w:t>, such as</w:t>
      </w:r>
      <w:r w:rsidRPr="002C240C">
        <w:rPr>
          <w:sz w:val="22"/>
          <w:szCs w:val="22"/>
        </w:rPr>
        <w:t xml:space="preserve"> teachers or parents</w:t>
      </w:r>
    </w:p>
    <w:p w14:paraId="4BB88508" w14:textId="77777777" w:rsidR="00470529" w:rsidRPr="002C240C" w:rsidRDefault="00470529" w:rsidP="00470529">
      <w:pPr>
        <w:tabs>
          <w:tab w:val="num" w:pos="1276"/>
        </w:tabs>
        <w:spacing w:after="120"/>
        <w:ind w:left="1276"/>
        <w:jc w:val="both"/>
        <w:rPr>
          <w:sz w:val="22"/>
          <w:szCs w:val="22"/>
        </w:rPr>
      </w:pPr>
      <w:r w:rsidRPr="002C240C">
        <w:rPr>
          <w:sz w:val="22"/>
          <w:szCs w:val="22"/>
        </w:rPr>
        <w:t xml:space="preserve">These people are acting </w:t>
      </w:r>
      <w:r w:rsidRPr="002C240C">
        <w:rPr>
          <w:sz w:val="22"/>
          <w:szCs w:val="22"/>
          <w:u w:val="single"/>
        </w:rPr>
        <w:t>independently</w:t>
      </w:r>
      <w:r w:rsidRPr="002C240C">
        <w:rPr>
          <w:sz w:val="22"/>
          <w:szCs w:val="22"/>
        </w:rPr>
        <w:t xml:space="preserve"> of the Local Authority</w:t>
      </w:r>
      <w:r>
        <w:rPr>
          <w:sz w:val="22"/>
          <w:szCs w:val="22"/>
        </w:rPr>
        <w:t xml:space="preserve"> or </w:t>
      </w:r>
      <w:r w:rsidRPr="002C240C">
        <w:rPr>
          <w:sz w:val="22"/>
          <w:szCs w:val="22"/>
        </w:rPr>
        <w:t>school governors</w:t>
      </w:r>
      <w:r>
        <w:rPr>
          <w:sz w:val="22"/>
          <w:szCs w:val="22"/>
        </w:rPr>
        <w:t xml:space="preserve"> (admission authority)</w:t>
      </w:r>
      <w:r w:rsidRPr="002C240C">
        <w:rPr>
          <w:sz w:val="22"/>
          <w:szCs w:val="22"/>
        </w:rPr>
        <w:t xml:space="preserve"> and have no connection with the Academy for which you are appealing or the school that your child has been allocated.  These are the people who will make the decision about your appeal.</w:t>
      </w:r>
    </w:p>
    <w:p w14:paraId="00D45821" w14:textId="77777777" w:rsidR="00470529" w:rsidRPr="00367056" w:rsidRDefault="00470529">
      <w:pPr>
        <w:numPr>
          <w:ilvl w:val="0"/>
          <w:numId w:val="3"/>
        </w:numPr>
        <w:tabs>
          <w:tab w:val="num" w:pos="1276"/>
        </w:tabs>
        <w:spacing w:after="120"/>
        <w:ind w:left="1276" w:hanging="425"/>
        <w:jc w:val="both"/>
        <w:rPr>
          <w:sz w:val="22"/>
          <w:szCs w:val="22"/>
        </w:rPr>
      </w:pPr>
      <w:r w:rsidRPr="00367056">
        <w:rPr>
          <w:sz w:val="22"/>
          <w:szCs w:val="22"/>
        </w:rPr>
        <w:t>The Clerk is independent of the Academy and is there to advise the Panel, the Academy, and the parents on the procedure, and to take notes of the proceedings.</w:t>
      </w:r>
    </w:p>
    <w:p w14:paraId="6D45A3C1" w14:textId="77777777" w:rsidR="00470529" w:rsidRPr="002C240C" w:rsidRDefault="00470529">
      <w:pPr>
        <w:numPr>
          <w:ilvl w:val="0"/>
          <w:numId w:val="3"/>
        </w:numPr>
        <w:tabs>
          <w:tab w:val="num" w:pos="1276"/>
        </w:tabs>
        <w:spacing w:after="120"/>
        <w:ind w:left="1276" w:hanging="425"/>
        <w:jc w:val="both"/>
        <w:rPr>
          <w:sz w:val="22"/>
          <w:szCs w:val="22"/>
        </w:rPr>
      </w:pPr>
      <w:r w:rsidRPr="002C240C">
        <w:rPr>
          <w:sz w:val="22"/>
          <w:szCs w:val="22"/>
        </w:rPr>
        <w:t>A representative</w:t>
      </w:r>
      <w:r>
        <w:rPr>
          <w:sz w:val="22"/>
          <w:szCs w:val="22"/>
        </w:rPr>
        <w:t xml:space="preserve"> (known as the Presenting Officer)</w:t>
      </w:r>
      <w:r w:rsidRPr="002C240C">
        <w:rPr>
          <w:sz w:val="22"/>
          <w:szCs w:val="22"/>
        </w:rPr>
        <w:t xml:space="preserve"> f</w:t>
      </w:r>
      <w:r>
        <w:rPr>
          <w:sz w:val="22"/>
          <w:szCs w:val="22"/>
        </w:rPr>
        <w:t>or</w:t>
      </w:r>
      <w:r w:rsidRPr="002C240C">
        <w:rPr>
          <w:sz w:val="22"/>
          <w:szCs w:val="22"/>
        </w:rPr>
        <w:t xml:space="preserve"> the Academy will explain why a place has not been allocated to your child.</w:t>
      </w:r>
    </w:p>
    <w:p w14:paraId="23A8250B" w14:textId="77777777" w:rsidR="00470529" w:rsidRPr="002C240C" w:rsidRDefault="00470529" w:rsidP="00470529">
      <w:pPr>
        <w:spacing w:after="120"/>
        <w:ind w:left="748" w:hanging="748"/>
        <w:jc w:val="both"/>
        <w:rPr>
          <w:sz w:val="22"/>
          <w:szCs w:val="22"/>
        </w:rPr>
      </w:pPr>
      <w:r w:rsidRPr="002C240C">
        <w:rPr>
          <w:sz w:val="22"/>
          <w:szCs w:val="22"/>
        </w:rPr>
        <w:tab/>
        <w:t>The Presenting Officer will start first and present the reasons for not allocating a place for your child.  You may then ask questions and you may challenge any statement made</w:t>
      </w:r>
      <w:r>
        <w:rPr>
          <w:sz w:val="22"/>
          <w:szCs w:val="22"/>
        </w:rPr>
        <w:t>.</w:t>
      </w:r>
      <w:r w:rsidRPr="002C240C">
        <w:rPr>
          <w:sz w:val="22"/>
          <w:szCs w:val="22"/>
        </w:rPr>
        <w:t xml:space="preserve">  You will then be asked to give the reasons for wanting your child to go to your preferred school and you may be asked questions about these reasons.</w:t>
      </w:r>
    </w:p>
    <w:p w14:paraId="04A1D4AB" w14:textId="77777777" w:rsidR="00470529" w:rsidRPr="002C240C" w:rsidRDefault="00470529" w:rsidP="00470529">
      <w:pPr>
        <w:tabs>
          <w:tab w:val="left" w:pos="1122"/>
        </w:tabs>
        <w:ind w:left="748" w:hanging="748"/>
        <w:rPr>
          <w:b/>
          <w:sz w:val="22"/>
          <w:szCs w:val="22"/>
        </w:rPr>
      </w:pPr>
      <w:r w:rsidRPr="002C240C">
        <w:rPr>
          <w:sz w:val="22"/>
          <w:szCs w:val="22"/>
        </w:rPr>
        <w:tab/>
      </w:r>
      <w:r w:rsidRPr="002C240C">
        <w:rPr>
          <w:b/>
          <w:sz w:val="22"/>
          <w:szCs w:val="22"/>
        </w:rPr>
        <w:t xml:space="preserve">It is important to </w:t>
      </w:r>
      <w:r>
        <w:rPr>
          <w:b/>
          <w:sz w:val="22"/>
          <w:szCs w:val="22"/>
        </w:rPr>
        <w:t xml:space="preserve">give </w:t>
      </w:r>
      <w:r w:rsidRPr="000A3762">
        <w:rPr>
          <w:b/>
          <w:sz w:val="22"/>
          <w:szCs w:val="22"/>
          <w:u w:val="single"/>
        </w:rPr>
        <w:t>all</w:t>
      </w:r>
      <w:r>
        <w:rPr>
          <w:b/>
          <w:sz w:val="22"/>
          <w:szCs w:val="22"/>
        </w:rPr>
        <w:t xml:space="preserve"> your reasons why you want a place for your child at the Academy</w:t>
      </w:r>
      <w:r w:rsidRPr="002C240C">
        <w:rPr>
          <w:b/>
          <w:sz w:val="22"/>
          <w:szCs w:val="22"/>
        </w:rPr>
        <w:t>.</w:t>
      </w:r>
      <w:r>
        <w:rPr>
          <w:b/>
          <w:sz w:val="22"/>
          <w:szCs w:val="22"/>
        </w:rPr>
        <w:t xml:space="preserve">  The panel cannot consider any reasons or evidence submitted after the appeal hearing.</w:t>
      </w:r>
    </w:p>
    <w:p w14:paraId="4F68440A" w14:textId="77777777" w:rsidR="00470529" w:rsidRPr="002C240C" w:rsidRDefault="00470529" w:rsidP="00470529">
      <w:pPr>
        <w:tabs>
          <w:tab w:val="left" w:pos="1122"/>
        </w:tabs>
        <w:ind w:left="748" w:hanging="748"/>
        <w:rPr>
          <w:b/>
          <w:sz w:val="22"/>
          <w:szCs w:val="22"/>
        </w:rPr>
      </w:pPr>
    </w:p>
    <w:p w14:paraId="6E071C01" w14:textId="77777777" w:rsidR="00470529" w:rsidRPr="002C240C" w:rsidRDefault="00470529" w:rsidP="00470529">
      <w:pPr>
        <w:tabs>
          <w:tab w:val="left" w:pos="1122"/>
        </w:tabs>
        <w:spacing w:after="60"/>
        <w:ind w:left="748" w:hanging="748"/>
        <w:rPr>
          <w:b/>
          <w:sz w:val="22"/>
          <w:szCs w:val="22"/>
        </w:rPr>
      </w:pPr>
      <w:r w:rsidRPr="002C240C">
        <w:rPr>
          <w:b/>
          <w:sz w:val="22"/>
          <w:szCs w:val="22"/>
        </w:rPr>
        <w:t>6</w:t>
      </w:r>
      <w:r w:rsidRPr="002C240C">
        <w:rPr>
          <w:b/>
          <w:sz w:val="22"/>
          <w:szCs w:val="22"/>
        </w:rPr>
        <w:tab/>
      </w:r>
      <w:r w:rsidRPr="002C240C">
        <w:rPr>
          <w:b/>
          <w:sz w:val="22"/>
          <w:szCs w:val="22"/>
          <w:u w:val="single"/>
        </w:rPr>
        <w:t>THE PANEL’S DECISION</w:t>
      </w:r>
    </w:p>
    <w:p w14:paraId="21CA538B" w14:textId="77777777" w:rsidR="00470529" w:rsidRPr="002C240C" w:rsidRDefault="00470529" w:rsidP="00470529">
      <w:pPr>
        <w:tabs>
          <w:tab w:val="left" w:pos="1122"/>
        </w:tabs>
        <w:spacing w:after="120"/>
        <w:ind w:left="748" w:hanging="748"/>
        <w:jc w:val="both"/>
        <w:rPr>
          <w:sz w:val="22"/>
          <w:szCs w:val="22"/>
        </w:rPr>
      </w:pPr>
      <w:r w:rsidRPr="002C240C">
        <w:rPr>
          <w:sz w:val="22"/>
          <w:szCs w:val="22"/>
        </w:rPr>
        <w:tab/>
        <w:t xml:space="preserve">No decisions are made by the Panel until all cases </w:t>
      </w:r>
      <w:r>
        <w:rPr>
          <w:sz w:val="22"/>
          <w:szCs w:val="22"/>
        </w:rPr>
        <w:t xml:space="preserve">in that round </w:t>
      </w:r>
      <w:r w:rsidRPr="002C240C">
        <w:rPr>
          <w:sz w:val="22"/>
          <w:szCs w:val="22"/>
        </w:rPr>
        <w:t xml:space="preserve">have been heard.  The Panel meets in private, which means no parents or Academy representatives will be present.  The Clerk will be present purely to assist the Panel on matters of evidence or procedure and to record the decision but is not involved in the decision-making process.  </w:t>
      </w:r>
    </w:p>
    <w:p w14:paraId="69F3B4AA" w14:textId="77777777" w:rsidR="00470529" w:rsidRPr="002C240C" w:rsidRDefault="00470529" w:rsidP="00470529">
      <w:pPr>
        <w:tabs>
          <w:tab w:val="left" w:pos="1122"/>
        </w:tabs>
        <w:spacing w:after="120"/>
        <w:ind w:left="748" w:hanging="748"/>
        <w:jc w:val="both"/>
        <w:rPr>
          <w:sz w:val="22"/>
          <w:szCs w:val="22"/>
        </w:rPr>
      </w:pPr>
      <w:r w:rsidRPr="002C240C">
        <w:rPr>
          <w:sz w:val="22"/>
          <w:szCs w:val="22"/>
        </w:rPr>
        <w:tab/>
        <w:t>In making their decision the Panel follows a two-stage process.</w:t>
      </w:r>
    </w:p>
    <w:p w14:paraId="4566CE4D" w14:textId="77777777" w:rsidR="00470529" w:rsidRPr="002C240C" w:rsidRDefault="00470529">
      <w:pPr>
        <w:numPr>
          <w:ilvl w:val="0"/>
          <w:numId w:val="4"/>
        </w:numPr>
        <w:tabs>
          <w:tab w:val="left" w:pos="1134"/>
        </w:tabs>
        <w:spacing w:after="40"/>
        <w:ind w:left="1021" w:hanging="284"/>
        <w:rPr>
          <w:b/>
          <w:sz w:val="22"/>
          <w:szCs w:val="22"/>
          <w:u w:val="single"/>
        </w:rPr>
      </w:pPr>
      <w:r w:rsidRPr="002C240C">
        <w:rPr>
          <w:b/>
          <w:sz w:val="22"/>
          <w:szCs w:val="22"/>
          <w:u w:val="single"/>
        </w:rPr>
        <w:t>First Stage</w:t>
      </w:r>
    </w:p>
    <w:p w14:paraId="14053312" w14:textId="77777777" w:rsidR="00470529" w:rsidRPr="002C240C" w:rsidRDefault="00470529" w:rsidP="00470529">
      <w:pPr>
        <w:tabs>
          <w:tab w:val="left" w:pos="1122"/>
        </w:tabs>
        <w:spacing w:after="120"/>
        <w:ind w:left="1134"/>
        <w:jc w:val="both"/>
        <w:rPr>
          <w:sz w:val="22"/>
          <w:szCs w:val="22"/>
        </w:rPr>
      </w:pPr>
      <w:r w:rsidRPr="002C240C">
        <w:rPr>
          <w:sz w:val="22"/>
          <w:szCs w:val="22"/>
        </w:rPr>
        <w:t>The Panel must assess whether admitting any additional children would cause prejudice to the Academy and whether each child would have been offered a place had the admission arrangements been properly implemented.  The Panel must then consider two separate issues as follows:</w:t>
      </w:r>
    </w:p>
    <w:p w14:paraId="2684FDE0" w14:textId="77777777" w:rsidR="00470529" w:rsidRPr="002C240C" w:rsidRDefault="00470529">
      <w:pPr>
        <w:numPr>
          <w:ilvl w:val="0"/>
          <w:numId w:val="5"/>
        </w:numPr>
        <w:tabs>
          <w:tab w:val="clear" w:pos="1651"/>
          <w:tab w:val="num" w:pos="1474"/>
          <w:tab w:val="num" w:pos="1701"/>
        </w:tabs>
        <w:spacing w:after="120"/>
        <w:ind w:left="1474" w:hanging="340"/>
        <w:jc w:val="both"/>
        <w:rPr>
          <w:sz w:val="22"/>
          <w:szCs w:val="22"/>
        </w:rPr>
      </w:pPr>
      <w:r w:rsidRPr="002C240C">
        <w:rPr>
          <w:sz w:val="22"/>
          <w:szCs w:val="22"/>
        </w:rPr>
        <w:t>If the Panel decides that all the children who are the subject of the appeals could be admitted without prejudice to the Academy, it must uphold all the appeals.</w:t>
      </w:r>
    </w:p>
    <w:p w14:paraId="570C4707" w14:textId="77777777" w:rsidR="00470529" w:rsidRPr="002C240C" w:rsidRDefault="00470529" w:rsidP="00470529">
      <w:pPr>
        <w:tabs>
          <w:tab w:val="left" w:pos="1122"/>
          <w:tab w:val="num" w:pos="1701"/>
        </w:tabs>
        <w:spacing w:after="120"/>
        <w:ind w:left="1474" w:hanging="340"/>
        <w:jc w:val="both"/>
        <w:rPr>
          <w:sz w:val="22"/>
          <w:szCs w:val="22"/>
        </w:rPr>
      </w:pPr>
      <w:r w:rsidRPr="002C240C">
        <w:rPr>
          <w:sz w:val="22"/>
          <w:szCs w:val="22"/>
        </w:rPr>
        <w:t>(ii)</w:t>
      </w:r>
      <w:r>
        <w:rPr>
          <w:sz w:val="22"/>
          <w:szCs w:val="22"/>
        </w:rPr>
        <w:tab/>
      </w:r>
      <w:r w:rsidRPr="002C240C">
        <w:rPr>
          <w:sz w:val="22"/>
          <w:szCs w:val="22"/>
        </w:rPr>
        <w:t>Where the Academy can satisfy the appeal panel that there would be prejudice, the panel must move to the second stage of the appeal to decide whether any of the individual appellant cases outweigh the prejudice.</w:t>
      </w:r>
    </w:p>
    <w:p w14:paraId="0D0DAA6B" w14:textId="77777777" w:rsidR="00470529" w:rsidRPr="002C240C" w:rsidRDefault="00470529">
      <w:pPr>
        <w:numPr>
          <w:ilvl w:val="0"/>
          <w:numId w:val="4"/>
        </w:numPr>
        <w:tabs>
          <w:tab w:val="left" w:pos="1134"/>
        </w:tabs>
        <w:spacing w:after="40"/>
        <w:ind w:left="1021" w:hanging="284"/>
        <w:rPr>
          <w:b/>
          <w:sz w:val="22"/>
          <w:szCs w:val="22"/>
          <w:u w:val="single"/>
        </w:rPr>
      </w:pPr>
      <w:r w:rsidRPr="002C240C">
        <w:rPr>
          <w:b/>
          <w:sz w:val="22"/>
          <w:szCs w:val="22"/>
          <w:u w:val="single"/>
        </w:rPr>
        <w:t>Second Stage</w:t>
      </w:r>
    </w:p>
    <w:p w14:paraId="604F7A4D" w14:textId="77777777" w:rsidR="00470529" w:rsidRPr="002C240C" w:rsidRDefault="00470529">
      <w:pPr>
        <w:numPr>
          <w:ilvl w:val="0"/>
          <w:numId w:val="6"/>
        </w:numPr>
        <w:tabs>
          <w:tab w:val="left" w:pos="1474"/>
          <w:tab w:val="left" w:pos="1843"/>
        </w:tabs>
        <w:spacing w:after="120"/>
        <w:ind w:left="1474" w:hanging="340"/>
        <w:jc w:val="both"/>
        <w:rPr>
          <w:sz w:val="22"/>
          <w:szCs w:val="22"/>
        </w:rPr>
      </w:pPr>
      <w:r w:rsidRPr="002C240C">
        <w:rPr>
          <w:sz w:val="22"/>
          <w:szCs w:val="22"/>
        </w:rPr>
        <w:t xml:space="preserve">If the panel decides that admission of additional children could result in prejudice it must consider for each individual case whether the appellant’s grounds for admission to the Academy outweigh such prejudice.  This involves no comparison between individual cases. </w:t>
      </w:r>
      <w:r>
        <w:rPr>
          <w:sz w:val="22"/>
          <w:szCs w:val="22"/>
        </w:rPr>
        <w:t xml:space="preserve"> </w:t>
      </w:r>
      <w:r w:rsidRPr="002C240C">
        <w:rPr>
          <w:sz w:val="22"/>
          <w:szCs w:val="22"/>
        </w:rPr>
        <w:t>In other words</w:t>
      </w:r>
      <w:r>
        <w:rPr>
          <w:sz w:val="22"/>
          <w:szCs w:val="22"/>
        </w:rPr>
        <w:t>,</w:t>
      </w:r>
      <w:r w:rsidRPr="002C240C">
        <w:rPr>
          <w:sz w:val="22"/>
          <w:szCs w:val="22"/>
        </w:rPr>
        <w:t xml:space="preserve"> </w:t>
      </w:r>
      <w:r>
        <w:rPr>
          <w:sz w:val="22"/>
          <w:szCs w:val="22"/>
        </w:rPr>
        <w:t>i</w:t>
      </w:r>
      <w:r w:rsidRPr="002C240C">
        <w:rPr>
          <w:sz w:val="22"/>
          <w:szCs w:val="22"/>
        </w:rPr>
        <w:t>s your case stronger than the Academy’s case.</w:t>
      </w:r>
    </w:p>
    <w:p w14:paraId="6413B4FC" w14:textId="77777777" w:rsidR="00470529" w:rsidRPr="002C240C" w:rsidRDefault="00470529" w:rsidP="00470529">
      <w:pPr>
        <w:tabs>
          <w:tab w:val="left" w:pos="1474"/>
          <w:tab w:val="left" w:pos="1560"/>
          <w:tab w:val="left" w:pos="1843"/>
        </w:tabs>
        <w:ind w:left="1474" w:hanging="340"/>
        <w:jc w:val="both"/>
        <w:rPr>
          <w:sz w:val="22"/>
          <w:szCs w:val="22"/>
        </w:rPr>
      </w:pPr>
      <w:r w:rsidRPr="002C240C">
        <w:rPr>
          <w:sz w:val="22"/>
          <w:szCs w:val="22"/>
        </w:rPr>
        <w:t>(ii)</w:t>
      </w:r>
      <w:r w:rsidRPr="002C240C">
        <w:rPr>
          <w:sz w:val="22"/>
          <w:szCs w:val="22"/>
        </w:rPr>
        <w:tab/>
        <w:t xml:space="preserve">If there are several cases which outweigh the prejudice to the Academy and merit admission, </w:t>
      </w:r>
      <w:r w:rsidRPr="009243F1">
        <w:rPr>
          <w:sz w:val="22"/>
          <w:szCs w:val="22"/>
          <w:u w:val="single"/>
        </w:rPr>
        <w:t>but</w:t>
      </w:r>
      <w:r w:rsidRPr="002C240C">
        <w:rPr>
          <w:sz w:val="22"/>
          <w:szCs w:val="22"/>
        </w:rPr>
        <w:t xml:space="preserve"> the panel determines that the Academy could not cope with that number of successful appeals, the panel must then compare all cases and decide which of them to uphold.</w:t>
      </w:r>
    </w:p>
    <w:p w14:paraId="63131FA8" w14:textId="77777777" w:rsidR="00470529" w:rsidRPr="002C240C" w:rsidRDefault="00470529" w:rsidP="00470529">
      <w:pPr>
        <w:tabs>
          <w:tab w:val="left" w:pos="1845"/>
        </w:tabs>
        <w:rPr>
          <w:sz w:val="22"/>
          <w:szCs w:val="22"/>
        </w:rPr>
      </w:pPr>
    </w:p>
    <w:p w14:paraId="6FB25063" w14:textId="77777777" w:rsidR="00470529" w:rsidRPr="002C240C" w:rsidRDefault="00470529" w:rsidP="00470529">
      <w:pPr>
        <w:tabs>
          <w:tab w:val="left" w:pos="1122"/>
        </w:tabs>
        <w:spacing w:after="60"/>
        <w:ind w:left="748" w:hanging="748"/>
        <w:rPr>
          <w:b/>
          <w:sz w:val="22"/>
          <w:szCs w:val="22"/>
        </w:rPr>
      </w:pPr>
      <w:r w:rsidRPr="002C240C">
        <w:rPr>
          <w:b/>
          <w:sz w:val="22"/>
          <w:szCs w:val="22"/>
        </w:rPr>
        <w:t>7</w:t>
      </w:r>
      <w:r w:rsidRPr="002C240C">
        <w:rPr>
          <w:b/>
          <w:sz w:val="22"/>
          <w:szCs w:val="22"/>
        </w:rPr>
        <w:tab/>
      </w:r>
      <w:r w:rsidRPr="002C240C">
        <w:rPr>
          <w:b/>
          <w:sz w:val="22"/>
          <w:szCs w:val="22"/>
          <w:u w:val="single"/>
        </w:rPr>
        <w:t>FINDING OUT ABOUT THE DECISION</w:t>
      </w:r>
    </w:p>
    <w:p w14:paraId="26C2D66F" w14:textId="77777777" w:rsidR="00470529" w:rsidRPr="002C240C" w:rsidRDefault="00470529" w:rsidP="00470529">
      <w:pPr>
        <w:tabs>
          <w:tab w:val="left" w:pos="1122"/>
        </w:tabs>
        <w:ind w:left="748" w:hanging="748"/>
        <w:rPr>
          <w:sz w:val="22"/>
          <w:szCs w:val="22"/>
        </w:rPr>
      </w:pPr>
      <w:r w:rsidRPr="002C240C">
        <w:rPr>
          <w:sz w:val="22"/>
          <w:szCs w:val="22"/>
        </w:rPr>
        <w:tab/>
        <w:t xml:space="preserve">The Clerk will write to you to let you know the results of your appeal </w:t>
      </w:r>
      <w:r>
        <w:rPr>
          <w:sz w:val="22"/>
          <w:szCs w:val="22"/>
        </w:rPr>
        <w:t xml:space="preserve">within 7 calendar </w:t>
      </w:r>
      <w:r w:rsidRPr="002C240C">
        <w:rPr>
          <w:sz w:val="22"/>
          <w:szCs w:val="22"/>
        </w:rPr>
        <w:t>days</w:t>
      </w:r>
      <w:r>
        <w:rPr>
          <w:sz w:val="22"/>
          <w:szCs w:val="22"/>
        </w:rPr>
        <w:t xml:space="preserve"> (or 5 school days)</w:t>
      </w:r>
      <w:r w:rsidRPr="002C240C">
        <w:rPr>
          <w:sz w:val="22"/>
          <w:szCs w:val="22"/>
        </w:rPr>
        <w:t xml:space="preserve"> after all the hearings have finished.  No information will be given over the telephone or to callers at the Academy.</w:t>
      </w:r>
    </w:p>
    <w:p w14:paraId="1BA92C87" w14:textId="77777777" w:rsidR="00470529" w:rsidRPr="00D470A0" w:rsidRDefault="00470529" w:rsidP="00470529">
      <w:pPr>
        <w:spacing w:after="120"/>
        <w:ind w:left="567" w:hanging="425"/>
      </w:pPr>
    </w:p>
    <w:p w14:paraId="12E6321F" w14:textId="34D8DF0D" w:rsidR="00886876" w:rsidRDefault="00886876" w:rsidP="0053592D">
      <w:pPr>
        <w:tabs>
          <w:tab w:val="left" w:pos="1276"/>
          <w:tab w:val="left" w:pos="5103"/>
          <w:tab w:val="left" w:pos="5954"/>
        </w:tabs>
        <w:autoSpaceDE w:val="0"/>
        <w:autoSpaceDN w:val="0"/>
        <w:adjustRightInd w:val="0"/>
        <w:jc w:val="both"/>
      </w:pPr>
    </w:p>
    <w:sectPr w:rsidR="00886876" w:rsidSect="00ED6D98">
      <w:headerReference w:type="default" r:id="rId17"/>
      <w:footerReference w:type="default" r:id="rId18"/>
      <w:headerReference w:type="first" r:id="rId19"/>
      <w:footerReference w:type="first" r:id="rId20"/>
      <w:pgSz w:w="11906" w:h="16838" w:code="9"/>
      <w:pgMar w:top="851" w:right="707" w:bottom="624" w:left="56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A007F" w14:textId="77777777" w:rsidR="00A377E8" w:rsidRDefault="00A377E8" w:rsidP="00120A78">
      <w:r>
        <w:separator/>
      </w:r>
    </w:p>
  </w:endnote>
  <w:endnote w:type="continuationSeparator" w:id="0">
    <w:p w14:paraId="4270A857" w14:textId="77777777" w:rsidR="00A377E8" w:rsidRDefault="00A377E8" w:rsidP="0012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96169" w14:textId="77777777" w:rsidR="00CB7B73" w:rsidRDefault="00CB7B73" w:rsidP="00C125D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CACAE4" w14:textId="77777777" w:rsidR="00CB7B73" w:rsidRDefault="00CB7B73" w:rsidP="00FE4B5B">
    <w:pPr>
      <w:pStyle w:val="Footer"/>
      <w:ind w:right="360"/>
    </w:pPr>
  </w:p>
  <w:p w14:paraId="48C40289" w14:textId="77777777" w:rsidR="00077870" w:rsidRDefault="00077870"/>
  <w:p w14:paraId="232CF3F6" w14:textId="77777777" w:rsidR="00F856CB" w:rsidRDefault="00F856CB"/>
  <w:p w14:paraId="079B936F" w14:textId="77777777" w:rsidR="00B73CDF" w:rsidRDefault="00B73CDF"/>
  <w:p w14:paraId="782152ED" w14:textId="77777777" w:rsidR="00000000" w:rsidRDefault="00000000"/>
  <w:p w14:paraId="1BDB3D8D"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948B" w14:textId="77777777" w:rsidR="00CB7B73" w:rsidRPr="0003208F" w:rsidRDefault="00CB7B73" w:rsidP="00FE4B5B">
    <w:pPr>
      <w:pStyle w:val="Footer"/>
      <w:ind w:right="360"/>
      <w:rPr>
        <w:rFonts w:ascii="Arial" w:hAnsi="Arial"/>
        <w:position w:val="30"/>
        <w:sz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2B41D" w14:textId="77777777" w:rsidR="007560A8" w:rsidRDefault="007560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614E9" w14:textId="77777777" w:rsidR="00EE3C62" w:rsidRDefault="00000000" w:rsidP="00A66CE5">
    <w:pPr>
      <w:pStyle w:val="NormalWeb"/>
      <w:shd w:val="clear" w:color="auto" w:fill="FFFFFF"/>
      <w:tabs>
        <w:tab w:val="left" w:pos="7938"/>
      </w:tabs>
      <w:spacing w:before="0" w:beforeAutospacing="0" w:after="0" w:afterAutospacing="0"/>
    </w:pPr>
    <w:r>
      <w:rPr>
        <w:rFonts w:ascii="Arial" w:hAnsi="Arial" w:cs="Arial"/>
        <w:sz w:val="22"/>
        <w:szCs w:val="22"/>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9B68D" w14:textId="77777777" w:rsidR="00EE3C62" w:rsidRPr="00B705FA" w:rsidRDefault="00000000" w:rsidP="00A66CE5">
    <w:pPr>
      <w:pStyle w:val="Footer"/>
      <w:tabs>
        <w:tab w:val="clear" w:pos="9026"/>
        <w:tab w:val="right" w:pos="9638"/>
      </w:tabs>
      <w:rPr>
        <w:i/>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CBDB9" w14:textId="77777777" w:rsidR="00A377E8" w:rsidRDefault="00A377E8" w:rsidP="00120A78">
      <w:r>
        <w:separator/>
      </w:r>
    </w:p>
  </w:footnote>
  <w:footnote w:type="continuationSeparator" w:id="0">
    <w:p w14:paraId="4C09C31F" w14:textId="77777777" w:rsidR="00A377E8" w:rsidRDefault="00A377E8" w:rsidP="00120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794F" w14:textId="77777777" w:rsidR="007560A8" w:rsidRDefault="007560A8">
    <w:pPr>
      <w:pStyle w:val="Header"/>
    </w:pPr>
  </w:p>
  <w:p w14:paraId="051A1343" w14:textId="77777777" w:rsidR="00B73CDF" w:rsidRDefault="00B73CDF"/>
  <w:p w14:paraId="21856A61" w14:textId="77777777" w:rsidR="00000000" w:rsidRDefault="00000000"/>
  <w:p w14:paraId="25F2A3FE"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2C00" w14:textId="40BDAEE6" w:rsidR="00CB7B73" w:rsidRDefault="003D117A">
    <w:pPr>
      <w:pStyle w:val="Header"/>
    </w:pPr>
    <w:r w:rsidRPr="003D117A">
      <w:rPr>
        <w:noProof/>
        <w:lang w:val="en-GB" w:eastAsia="en-GB"/>
      </w:rPr>
      <w:drawing>
        <wp:anchor distT="0" distB="0" distL="114300" distR="114300" simplePos="0" relativeHeight="251683840" behindDoc="1" locked="0" layoutInCell="1" allowOverlap="1" wp14:anchorId="47EB879E" wp14:editId="2E71EDF8">
          <wp:simplePos x="0" y="0"/>
          <wp:positionH relativeFrom="page">
            <wp:posOffset>9525</wp:posOffset>
          </wp:positionH>
          <wp:positionV relativeFrom="page">
            <wp:posOffset>-33849</wp:posOffset>
          </wp:positionV>
          <wp:extent cx="7558088" cy="10744077"/>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xons_City_Academy_LH_Shirley_Bkgd_Col.pdf"/>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950" cy="10748145"/>
                  </a:xfrm>
                  <a:prstGeom prst="rect">
                    <a:avLst/>
                  </a:prstGeom>
                  <a:ln>
                    <a:noFill/>
                  </a:ln>
                  <a:extLs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margin">
            <wp14:pctWidth>0</wp14:pctWidth>
          </wp14:sizeRelH>
          <wp14:sizeRelV relativeFrom="margin">
            <wp14:pctHeight>0</wp14:pctHeight>
          </wp14:sizeRelV>
        </wp:anchor>
      </w:drawing>
    </w:r>
  </w:p>
  <w:p w14:paraId="26DEFD18" w14:textId="77777777" w:rsidR="00077870" w:rsidRDefault="00077870"/>
  <w:p w14:paraId="5A6BDB72" w14:textId="77777777" w:rsidR="00F856CB" w:rsidRDefault="00F856CB"/>
  <w:p w14:paraId="102C87BC" w14:textId="77777777" w:rsidR="00B73CDF" w:rsidRDefault="00B73CDF"/>
  <w:p w14:paraId="74048A7C" w14:textId="77777777" w:rsidR="00000000" w:rsidRDefault="00000000"/>
  <w:p w14:paraId="6F155C72"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1318" w14:textId="77777777" w:rsidR="007560A8" w:rsidRDefault="007560A8">
    <w:pPr>
      <w:pStyle w:val="Header"/>
      <w:rPr>
        <w:noProof/>
        <w:lang w:val="en-GB" w:eastAsia="en-GB"/>
      </w:rPr>
    </w:pPr>
  </w:p>
  <w:p w14:paraId="30731695" w14:textId="2812194B" w:rsidR="00CB7B73" w:rsidRDefault="00BD3422">
    <w:pPr>
      <w:pStyle w:val="Header"/>
    </w:pPr>
    <w:r w:rsidRPr="00161E7C">
      <w:rPr>
        <w:noProof/>
        <w:lang w:val="en-GB" w:eastAsia="en-GB"/>
      </w:rPr>
      <w:drawing>
        <wp:anchor distT="0" distB="0" distL="114300" distR="114300" simplePos="0" relativeHeight="251685888" behindDoc="1" locked="0" layoutInCell="1" allowOverlap="1" wp14:anchorId="4D56A27A" wp14:editId="08791472">
          <wp:simplePos x="0" y="0"/>
          <wp:positionH relativeFrom="page">
            <wp:posOffset>-635</wp:posOffset>
          </wp:positionH>
          <wp:positionV relativeFrom="page">
            <wp:align>top</wp:align>
          </wp:positionV>
          <wp:extent cx="7557368" cy="10681406"/>
          <wp:effectExtent l="0" t="0" r="5715" b="5715"/>
          <wp:wrapNone/>
          <wp:docPr id="22" name="Picture 22"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7368" cy="10681406"/>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92985" w14:textId="77777777" w:rsidR="00EE3C62" w:rsidRPr="009E5CE5" w:rsidRDefault="00000000" w:rsidP="009E5CE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FF8EC" w14:textId="77777777" w:rsidR="00EE3C62"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A34BC"/>
    <w:multiLevelType w:val="hybridMultilevel"/>
    <w:tmpl w:val="6F0EDB2E"/>
    <w:lvl w:ilvl="0" w:tplc="DC6EFD14">
      <w:start w:val="9"/>
      <w:numFmt w:val="lowerLetter"/>
      <w:lvlText w:val="(%1)"/>
      <w:lvlJc w:val="left"/>
      <w:pPr>
        <w:tabs>
          <w:tab w:val="num" w:pos="1651"/>
        </w:tabs>
        <w:ind w:left="1651" w:hanging="360"/>
      </w:pPr>
      <w:rPr>
        <w:rFonts w:hint="default"/>
      </w:rPr>
    </w:lvl>
    <w:lvl w:ilvl="1" w:tplc="08090019" w:tentative="1">
      <w:start w:val="1"/>
      <w:numFmt w:val="lowerLetter"/>
      <w:lvlText w:val="%2."/>
      <w:lvlJc w:val="left"/>
      <w:pPr>
        <w:tabs>
          <w:tab w:val="num" w:pos="2371"/>
        </w:tabs>
        <w:ind w:left="2371" w:hanging="360"/>
      </w:pPr>
    </w:lvl>
    <w:lvl w:ilvl="2" w:tplc="0809001B" w:tentative="1">
      <w:start w:val="1"/>
      <w:numFmt w:val="lowerRoman"/>
      <w:lvlText w:val="%3."/>
      <w:lvlJc w:val="right"/>
      <w:pPr>
        <w:tabs>
          <w:tab w:val="num" w:pos="3091"/>
        </w:tabs>
        <w:ind w:left="3091" w:hanging="180"/>
      </w:pPr>
    </w:lvl>
    <w:lvl w:ilvl="3" w:tplc="0809000F" w:tentative="1">
      <w:start w:val="1"/>
      <w:numFmt w:val="decimal"/>
      <w:lvlText w:val="%4."/>
      <w:lvlJc w:val="left"/>
      <w:pPr>
        <w:tabs>
          <w:tab w:val="num" w:pos="3811"/>
        </w:tabs>
        <w:ind w:left="3811" w:hanging="360"/>
      </w:pPr>
    </w:lvl>
    <w:lvl w:ilvl="4" w:tplc="08090019" w:tentative="1">
      <w:start w:val="1"/>
      <w:numFmt w:val="lowerLetter"/>
      <w:lvlText w:val="%5."/>
      <w:lvlJc w:val="left"/>
      <w:pPr>
        <w:tabs>
          <w:tab w:val="num" w:pos="4531"/>
        </w:tabs>
        <w:ind w:left="4531" w:hanging="360"/>
      </w:pPr>
    </w:lvl>
    <w:lvl w:ilvl="5" w:tplc="0809001B" w:tentative="1">
      <w:start w:val="1"/>
      <w:numFmt w:val="lowerRoman"/>
      <w:lvlText w:val="%6."/>
      <w:lvlJc w:val="right"/>
      <w:pPr>
        <w:tabs>
          <w:tab w:val="num" w:pos="5251"/>
        </w:tabs>
        <w:ind w:left="5251" w:hanging="180"/>
      </w:pPr>
    </w:lvl>
    <w:lvl w:ilvl="6" w:tplc="0809000F" w:tentative="1">
      <w:start w:val="1"/>
      <w:numFmt w:val="decimal"/>
      <w:lvlText w:val="%7."/>
      <w:lvlJc w:val="left"/>
      <w:pPr>
        <w:tabs>
          <w:tab w:val="num" w:pos="5971"/>
        </w:tabs>
        <w:ind w:left="5971" w:hanging="360"/>
      </w:pPr>
    </w:lvl>
    <w:lvl w:ilvl="7" w:tplc="08090019" w:tentative="1">
      <w:start w:val="1"/>
      <w:numFmt w:val="lowerLetter"/>
      <w:lvlText w:val="%8."/>
      <w:lvlJc w:val="left"/>
      <w:pPr>
        <w:tabs>
          <w:tab w:val="num" w:pos="6691"/>
        </w:tabs>
        <w:ind w:left="6691" w:hanging="360"/>
      </w:pPr>
    </w:lvl>
    <w:lvl w:ilvl="8" w:tplc="0809001B" w:tentative="1">
      <w:start w:val="1"/>
      <w:numFmt w:val="lowerRoman"/>
      <w:lvlText w:val="%9."/>
      <w:lvlJc w:val="right"/>
      <w:pPr>
        <w:tabs>
          <w:tab w:val="num" w:pos="7411"/>
        </w:tabs>
        <w:ind w:left="7411" w:hanging="180"/>
      </w:pPr>
    </w:lvl>
  </w:abstractNum>
  <w:abstractNum w:abstractNumId="1" w15:restartNumberingAfterBreak="0">
    <w:nsid w:val="3F7827C9"/>
    <w:multiLevelType w:val="hybridMultilevel"/>
    <w:tmpl w:val="2222BF98"/>
    <w:lvl w:ilvl="0" w:tplc="08090001">
      <w:start w:val="1"/>
      <w:numFmt w:val="bullet"/>
      <w:lvlText w:val=""/>
      <w:lvlJc w:val="left"/>
      <w:pPr>
        <w:ind w:left="2210" w:hanging="360"/>
      </w:pPr>
      <w:rPr>
        <w:rFonts w:ascii="Symbol" w:hAnsi="Symbol" w:hint="default"/>
      </w:rPr>
    </w:lvl>
    <w:lvl w:ilvl="1" w:tplc="08090003" w:tentative="1">
      <w:start w:val="1"/>
      <w:numFmt w:val="bullet"/>
      <w:lvlText w:val="o"/>
      <w:lvlJc w:val="left"/>
      <w:pPr>
        <w:ind w:left="2930" w:hanging="360"/>
      </w:pPr>
      <w:rPr>
        <w:rFonts w:ascii="Courier New" w:hAnsi="Courier New" w:cs="Courier New" w:hint="default"/>
      </w:rPr>
    </w:lvl>
    <w:lvl w:ilvl="2" w:tplc="08090005" w:tentative="1">
      <w:start w:val="1"/>
      <w:numFmt w:val="bullet"/>
      <w:lvlText w:val=""/>
      <w:lvlJc w:val="left"/>
      <w:pPr>
        <w:ind w:left="3650" w:hanging="360"/>
      </w:pPr>
      <w:rPr>
        <w:rFonts w:ascii="Wingdings" w:hAnsi="Wingdings" w:hint="default"/>
      </w:rPr>
    </w:lvl>
    <w:lvl w:ilvl="3" w:tplc="08090001" w:tentative="1">
      <w:start w:val="1"/>
      <w:numFmt w:val="bullet"/>
      <w:lvlText w:val=""/>
      <w:lvlJc w:val="left"/>
      <w:pPr>
        <w:ind w:left="4370" w:hanging="360"/>
      </w:pPr>
      <w:rPr>
        <w:rFonts w:ascii="Symbol" w:hAnsi="Symbol" w:hint="default"/>
      </w:rPr>
    </w:lvl>
    <w:lvl w:ilvl="4" w:tplc="08090003" w:tentative="1">
      <w:start w:val="1"/>
      <w:numFmt w:val="bullet"/>
      <w:lvlText w:val="o"/>
      <w:lvlJc w:val="left"/>
      <w:pPr>
        <w:ind w:left="5090" w:hanging="360"/>
      </w:pPr>
      <w:rPr>
        <w:rFonts w:ascii="Courier New" w:hAnsi="Courier New" w:cs="Courier New" w:hint="default"/>
      </w:rPr>
    </w:lvl>
    <w:lvl w:ilvl="5" w:tplc="08090005" w:tentative="1">
      <w:start w:val="1"/>
      <w:numFmt w:val="bullet"/>
      <w:lvlText w:val=""/>
      <w:lvlJc w:val="left"/>
      <w:pPr>
        <w:ind w:left="5810" w:hanging="360"/>
      </w:pPr>
      <w:rPr>
        <w:rFonts w:ascii="Wingdings" w:hAnsi="Wingdings" w:hint="default"/>
      </w:rPr>
    </w:lvl>
    <w:lvl w:ilvl="6" w:tplc="08090001" w:tentative="1">
      <w:start w:val="1"/>
      <w:numFmt w:val="bullet"/>
      <w:lvlText w:val=""/>
      <w:lvlJc w:val="left"/>
      <w:pPr>
        <w:ind w:left="6530" w:hanging="360"/>
      </w:pPr>
      <w:rPr>
        <w:rFonts w:ascii="Symbol" w:hAnsi="Symbol" w:hint="default"/>
      </w:rPr>
    </w:lvl>
    <w:lvl w:ilvl="7" w:tplc="08090003" w:tentative="1">
      <w:start w:val="1"/>
      <w:numFmt w:val="bullet"/>
      <w:lvlText w:val="o"/>
      <w:lvlJc w:val="left"/>
      <w:pPr>
        <w:ind w:left="7250" w:hanging="360"/>
      </w:pPr>
      <w:rPr>
        <w:rFonts w:ascii="Courier New" w:hAnsi="Courier New" w:cs="Courier New" w:hint="default"/>
      </w:rPr>
    </w:lvl>
    <w:lvl w:ilvl="8" w:tplc="08090005" w:tentative="1">
      <w:start w:val="1"/>
      <w:numFmt w:val="bullet"/>
      <w:lvlText w:val=""/>
      <w:lvlJc w:val="left"/>
      <w:pPr>
        <w:ind w:left="7970" w:hanging="360"/>
      </w:pPr>
      <w:rPr>
        <w:rFonts w:ascii="Wingdings" w:hAnsi="Wingdings" w:hint="default"/>
      </w:rPr>
    </w:lvl>
  </w:abstractNum>
  <w:abstractNum w:abstractNumId="2" w15:restartNumberingAfterBreak="0">
    <w:nsid w:val="4C7E3A78"/>
    <w:multiLevelType w:val="hybridMultilevel"/>
    <w:tmpl w:val="95EE3DD4"/>
    <w:lvl w:ilvl="0" w:tplc="60B6B36C">
      <w:start w:val="9"/>
      <w:numFmt w:val="lowerLetter"/>
      <w:lvlText w:val="(%1)"/>
      <w:lvlJc w:val="left"/>
      <w:pPr>
        <w:ind w:left="1558" w:hanging="360"/>
      </w:pPr>
      <w:rPr>
        <w:rFonts w:hint="default"/>
        <w:sz w:val="22"/>
        <w:szCs w:val="22"/>
      </w:rPr>
    </w:lvl>
    <w:lvl w:ilvl="1" w:tplc="08090019" w:tentative="1">
      <w:start w:val="1"/>
      <w:numFmt w:val="lowerLetter"/>
      <w:lvlText w:val="%2."/>
      <w:lvlJc w:val="left"/>
      <w:pPr>
        <w:ind w:left="2278" w:hanging="360"/>
      </w:pPr>
    </w:lvl>
    <w:lvl w:ilvl="2" w:tplc="0809001B" w:tentative="1">
      <w:start w:val="1"/>
      <w:numFmt w:val="lowerRoman"/>
      <w:lvlText w:val="%3."/>
      <w:lvlJc w:val="right"/>
      <w:pPr>
        <w:ind w:left="2998" w:hanging="180"/>
      </w:pPr>
    </w:lvl>
    <w:lvl w:ilvl="3" w:tplc="0809000F" w:tentative="1">
      <w:start w:val="1"/>
      <w:numFmt w:val="decimal"/>
      <w:lvlText w:val="%4."/>
      <w:lvlJc w:val="left"/>
      <w:pPr>
        <w:ind w:left="3718" w:hanging="360"/>
      </w:pPr>
    </w:lvl>
    <w:lvl w:ilvl="4" w:tplc="08090019" w:tentative="1">
      <w:start w:val="1"/>
      <w:numFmt w:val="lowerLetter"/>
      <w:lvlText w:val="%5."/>
      <w:lvlJc w:val="left"/>
      <w:pPr>
        <w:ind w:left="4438" w:hanging="360"/>
      </w:pPr>
    </w:lvl>
    <w:lvl w:ilvl="5" w:tplc="0809001B" w:tentative="1">
      <w:start w:val="1"/>
      <w:numFmt w:val="lowerRoman"/>
      <w:lvlText w:val="%6."/>
      <w:lvlJc w:val="right"/>
      <w:pPr>
        <w:ind w:left="5158" w:hanging="180"/>
      </w:pPr>
    </w:lvl>
    <w:lvl w:ilvl="6" w:tplc="0809000F" w:tentative="1">
      <w:start w:val="1"/>
      <w:numFmt w:val="decimal"/>
      <w:lvlText w:val="%7."/>
      <w:lvlJc w:val="left"/>
      <w:pPr>
        <w:ind w:left="5878" w:hanging="360"/>
      </w:pPr>
    </w:lvl>
    <w:lvl w:ilvl="7" w:tplc="08090019" w:tentative="1">
      <w:start w:val="1"/>
      <w:numFmt w:val="lowerLetter"/>
      <w:lvlText w:val="%8."/>
      <w:lvlJc w:val="left"/>
      <w:pPr>
        <w:ind w:left="6598" w:hanging="360"/>
      </w:pPr>
    </w:lvl>
    <w:lvl w:ilvl="8" w:tplc="0809001B" w:tentative="1">
      <w:start w:val="1"/>
      <w:numFmt w:val="lowerRoman"/>
      <w:lvlText w:val="%9."/>
      <w:lvlJc w:val="right"/>
      <w:pPr>
        <w:ind w:left="7318" w:hanging="180"/>
      </w:pPr>
    </w:lvl>
  </w:abstractNum>
  <w:abstractNum w:abstractNumId="3" w15:restartNumberingAfterBreak="0">
    <w:nsid w:val="537C724F"/>
    <w:multiLevelType w:val="hybridMultilevel"/>
    <w:tmpl w:val="BD40E8E4"/>
    <w:lvl w:ilvl="0" w:tplc="0150D7AE">
      <w:start w:val="1"/>
      <w:numFmt w:val="bullet"/>
      <w:pStyle w:val="DATBullets"/>
      <w:lvlText w:val=""/>
      <w:lvlJc w:val="left"/>
      <w:pPr>
        <w:ind w:left="360" w:hanging="360"/>
      </w:pPr>
      <w:rPr>
        <w:rFonts w:ascii="Symbol" w:hAnsi="Symbol" w:hint="default"/>
        <w:color w:val="382F81"/>
      </w:rPr>
    </w:lvl>
    <w:lvl w:ilvl="1" w:tplc="76B47C88">
      <w:start w:val="1"/>
      <w:numFmt w:val="bullet"/>
      <w:pStyle w:val="DATSubBullets"/>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602A61"/>
    <w:multiLevelType w:val="hybridMultilevel"/>
    <w:tmpl w:val="43EAC42E"/>
    <w:lvl w:ilvl="0" w:tplc="DC88CF18">
      <w:start w:val="1"/>
      <w:numFmt w:val="lowerLetter"/>
      <w:lvlText w:val="(%1)"/>
      <w:lvlJc w:val="left"/>
      <w:pPr>
        <w:ind w:left="1108" w:hanging="360"/>
      </w:pPr>
      <w:rPr>
        <w:rFonts w:hint="default"/>
      </w:rPr>
    </w:lvl>
    <w:lvl w:ilvl="1" w:tplc="08090019">
      <w:start w:val="1"/>
      <w:numFmt w:val="lowerLetter"/>
      <w:lvlText w:val="%2."/>
      <w:lvlJc w:val="left"/>
      <w:pPr>
        <w:ind w:left="1828" w:hanging="360"/>
      </w:pPr>
    </w:lvl>
    <w:lvl w:ilvl="2" w:tplc="0809001B" w:tentative="1">
      <w:start w:val="1"/>
      <w:numFmt w:val="lowerRoman"/>
      <w:lvlText w:val="%3."/>
      <w:lvlJc w:val="right"/>
      <w:pPr>
        <w:ind w:left="2548" w:hanging="180"/>
      </w:pPr>
    </w:lvl>
    <w:lvl w:ilvl="3" w:tplc="0809000F" w:tentative="1">
      <w:start w:val="1"/>
      <w:numFmt w:val="decimal"/>
      <w:lvlText w:val="%4."/>
      <w:lvlJc w:val="left"/>
      <w:pPr>
        <w:ind w:left="3268" w:hanging="360"/>
      </w:pPr>
    </w:lvl>
    <w:lvl w:ilvl="4" w:tplc="08090019" w:tentative="1">
      <w:start w:val="1"/>
      <w:numFmt w:val="lowerLetter"/>
      <w:lvlText w:val="%5."/>
      <w:lvlJc w:val="left"/>
      <w:pPr>
        <w:ind w:left="3988" w:hanging="360"/>
      </w:pPr>
    </w:lvl>
    <w:lvl w:ilvl="5" w:tplc="0809001B" w:tentative="1">
      <w:start w:val="1"/>
      <w:numFmt w:val="lowerRoman"/>
      <w:lvlText w:val="%6."/>
      <w:lvlJc w:val="right"/>
      <w:pPr>
        <w:ind w:left="4708" w:hanging="180"/>
      </w:pPr>
    </w:lvl>
    <w:lvl w:ilvl="6" w:tplc="0809000F" w:tentative="1">
      <w:start w:val="1"/>
      <w:numFmt w:val="decimal"/>
      <w:lvlText w:val="%7."/>
      <w:lvlJc w:val="left"/>
      <w:pPr>
        <w:ind w:left="5428" w:hanging="360"/>
      </w:pPr>
    </w:lvl>
    <w:lvl w:ilvl="7" w:tplc="08090019" w:tentative="1">
      <w:start w:val="1"/>
      <w:numFmt w:val="lowerLetter"/>
      <w:lvlText w:val="%8."/>
      <w:lvlJc w:val="left"/>
      <w:pPr>
        <w:ind w:left="6148" w:hanging="360"/>
      </w:pPr>
    </w:lvl>
    <w:lvl w:ilvl="8" w:tplc="0809001B" w:tentative="1">
      <w:start w:val="1"/>
      <w:numFmt w:val="lowerRoman"/>
      <w:lvlText w:val="%9."/>
      <w:lvlJc w:val="right"/>
      <w:pPr>
        <w:ind w:left="6868" w:hanging="180"/>
      </w:pPr>
    </w:lvl>
  </w:abstractNum>
  <w:abstractNum w:abstractNumId="5" w15:restartNumberingAfterBreak="0">
    <w:nsid w:val="63DC4C7B"/>
    <w:multiLevelType w:val="hybridMultilevel"/>
    <w:tmpl w:val="1B90BF38"/>
    <w:lvl w:ilvl="0" w:tplc="6E52B7A8">
      <w:start w:val="1"/>
      <w:numFmt w:val="lowerLetter"/>
      <w:lvlText w:val="%1)"/>
      <w:lvlJc w:val="left"/>
      <w:pPr>
        <w:tabs>
          <w:tab w:val="num" w:pos="644"/>
        </w:tabs>
        <w:ind w:left="644" w:hanging="360"/>
      </w:pPr>
      <w:rPr>
        <w:rFonts w:hint="default"/>
        <w:sz w:val="22"/>
        <w:szCs w:val="22"/>
      </w:rPr>
    </w:lvl>
    <w:lvl w:ilvl="1" w:tplc="08090019" w:tentative="1">
      <w:start w:val="1"/>
      <w:numFmt w:val="lowerLetter"/>
      <w:lvlText w:val="%2."/>
      <w:lvlJc w:val="left"/>
      <w:pPr>
        <w:tabs>
          <w:tab w:val="num" w:pos="1830"/>
        </w:tabs>
        <w:ind w:left="1830" w:hanging="360"/>
      </w:pPr>
    </w:lvl>
    <w:lvl w:ilvl="2" w:tplc="0809001B" w:tentative="1">
      <w:start w:val="1"/>
      <w:numFmt w:val="lowerRoman"/>
      <w:lvlText w:val="%3."/>
      <w:lvlJc w:val="right"/>
      <w:pPr>
        <w:tabs>
          <w:tab w:val="num" w:pos="2550"/>
        </w:tabs>
        <w:ind w:left="2550" w:hanging="180"/>
      </w:pPr>
    </w:lvl>
    <w:lvl w:ilvl="3" w:tplc="0809000F" w:tentative="1">
      <w:start w:val="1"/>
      <w:numFmt w:val="decimal"/>
      <w:lvlText w:val="%4."/>
      <w:lvlJc w:val="left"/>
      <w:pPr>
        <w:tabs>
          <w:tab w:val="num" w:pos="3270"/>
        </w:tabs>
        <w:ind w:left="3270" w:hanging="360"/>
      </w:pPr>
    </w:lvl>
    <w:lvl w:ilvl="4" w:tplc="08090019" w:tentative="1">
      <w:start w:val="1"/>
      <w:numFmt w:val="lowerLetter"/>
      <w:lvlText w:val="%5."/>
      <w:lvlJc w:val="left"/>
      <w:pPr>
        <w:tabs>
          <w:tab w:val="num" w:pos="3990"/>
        </w:tabs>
        <w:ind w:left="3990" w:hanging="360"/>
      </w:pPr>
    </w:lvl>
    <w:lvl w:ilvl="5" w:tplc="0809001B" w:tentative="1">
      <w:start w:val="1"/>
      <w:numFmt w:val="lowerRoman"/>
      <w:lvlText w:val="%6."/>
      <w:lvlJc w:val="right"/>
      <w:pPr>
        <w:tabs>
          <w:tab w:val="num" w:pos="4710"/>
        </w:tabs>
        <w:ind w:left="4710" w:hanging="180"/>
      </w:pPr>
    </w:lvl>
    <w:lvl w:ilvl="6" w:tplc="0809000F" w:tentative="1">
      <w:start w:val="1"/>
      <w:numFmt w:val="decimal"/>
      <w:lvlText w:val="%7."/>
      <w:lvlJc w:val="left"/>
      <w:pPr>
        <w:tabs>
          <w:tab w:val="num" w:pos="5430"/>
        </w:tabs>
        <w:ind w:left="5430" w:hanging="360"/>
      </w:pPr>
    </w:lvl>
    <w:lvl w:ilvl="7" w:tplc="08090019" w:tentative="1">
      <w:start w:val="1"/>
      <w:numFmt w:val="lowerLetter"/>
      <w:lvlText w:val="%8."/>
      <w:lvlJc w:val="left"/>
      <w:pPr>
        <w:tabs>
          <w:tab w:val="num" w:pos="6150"/>
        </w:tabs>
        <w:ind w:left="6150" w:hanging="360"/>
      </w:pPr>
    </w:lvl>
    <w:lvl w:ilvl="8" w:tplc="0809001B" w:tentative="1">
      <w:start w:val="1"/>
      <w:numFmt w:val="lowerRoman"/>
      <w:lvlText w:val="%9."/>
      <w:lvlJc w:val="right"/>
      <w:pPr>
        <w:tabs>
          <w:tab w:val="num" w:pos="6870"/>
        </w:tabs>
        <w:ind w:left="6870" w:hanging="180"/>
      </w:pPr>
    </w:lvl>
  </w:abstractNum>
  <w:abstractNum w:abstractNumId="6" w15:restartNumberingAfterBreak="0">
    <w:nsid w:val="677D7441"/>
    <w:multiLevelType w:val="hybridMultilevel"/>
    <w:tmpl w:val="634843FE"/>
    <w:lvl w:ilvl="0" w:tplc="ADB80920">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16cid:durableId="113989525">
    <w:abstractNumId w:val="3"/>
  </w:num>
  <w:num w:numId="2" w16cid:durableId="1606890292">
    <w:abstractNumId w:val="6"/>
  </w:num>
  <w:num w:numId="3" w16cid:durableId="10911441">
    <w:abstractNumId w:val="5"/>
  </w:num>
  <w:num w:numId="4" w16cid:durableId="2100904002">
    <w:abstractNumId w:val="4"/>
  </w:num>
  <w:num w:numId="5" w16cid:durableId="1902250224">
    <w:abstractNumId w:val="0"/>
  </w:num>
  <w:num w:numId="6" w16cid:durableId="443774248">
    <w:abstractNumId w:val="2"/>
  </w:num>
  <w:num w:numId="7" w16cid:durableId="112881544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documentProtection w:formatting="1"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A78"/>
    <w:rsid w:val="00001D6C"/>
    <w:rsid w:val="00010DDB"/>
    <w:rsid w:val="00012757"/>
    <w:rsid w:val="00020A5E"/>
    <w:rsid w:val="00022B8A"/>
    <w:rsid w:val="000233CD"/>
    <w:rsid w:val="000255CC"/>
    <w:rsid w:val="00030AA6"/>
    <w:rsid w:val="00031A37"/>
    <w:rsid w:val="0003208F"/>
    <w:rsid w:val="00032A44"/>
    <w:rsid w:val="00033180"/>
    <w:rsid w:val="00037F19"/>
    <w:rsid w:val="00042DCB"/>
    <w:rsid w:val="000515B2"/>
    <w:rsid w:val="00051A9C"/>
    <w:rsid w:val="00054FDE"/>
    <w:rsid w:val="000575EE"/>
    <w:rsid w:val="00065F65"/>
    <w:rsid w:val="0007343D"/>
    <w:rsid w:val="0007570B"/>
    <w:rsid w:val="00077870"/>
    <w:rsid w:val="000779A4"/>
    <w:rsid w:val="00083BBB"/>
    <w:rsid w:val="00096161"/>
    <w:rsid w:val="0009637C"/>
    <w:rsid w:val="000972FE"/>
    <w:rsid w:val="000A0A51"/>
    <w:rsid w:val="000A0B5F"/>
    <w:rsid w:val="000A297D"/>
    <w:rsid w:val="000A6822"/>
    <w:rsid w:val="000B2917"/>
    <w:rsid w:val="000B5B2B"/>
    <w:rsid w:val="000C0B63"/>
    <w:rsid w:val="000C1C52"/>
    <w:rsid w:val="000C34AF"/>
    <w:rsid w:val="000C605D"/>
    <w:rsid w:val="000C7D05"/>
    <w:rsid w:val="000D0EAE"/>
    <w:rsid w:val="000D2083"/>
    <w:rsid w:val="000D4974"/>
    <w:rsid w:val="000E0315"/>
    <w:rsid w:val="000E48A6"/>
    <w:rsid w:val="000E5676"/>
    <w:rsid w:val="000F5EB9"/>
    <w:rsid w:val="000F74CA"/>
    <w:rsid w:val="00103953"/>
    <w:rsid w:val="00104F07"/>
    <w:rsid w:val="00110ACA"/>
    <w:rsid w:val="00110CB5"/>
    <w:rsid w:val="00111E00"/>
    <w:rsid w:val="00115456"/>
    <w:rsid w:val="00120A78"/>
    <w:rsid w:val="00121201"/>
    <w:rsid w:val="00121695"/>
    <w:rsid w:val="00122EF7"/>
    <w:rsid w:val="001273D2"/>
    <w:rsid w:val="0012764B"/>
    <w:rsid w:val="00131D64"/>
    <w:rsid w:val="00134F9C"/>
    <w:rsid w:val="00136419"/>
    <w:rsid w:val="0013681F"/>
    <w:rsid w:val="00141353"/>
    <w:rsid w:val="00145A01"/>
    <w:rsid w:val="001460D2"/>
    <w:rsid w:val="00147C07"/>
    <w:rsid w:val="001519EC"/>
    <w:rsid w:val="00154B36"/>
    <w:rsid w:val="00157661"/>
    <w:rsid w:val="001750F0"/>
    <w:rsid w:val="0018064F"/>
    <w:rsid w:val="00181F7D"/>
    <w:rsid w:val="00185AA2"/>
    <w:rsid w:val="00187A8E"/>
    <w:rsid w:val="00191E51"/>
    <w:rsid w:val="00197EC9"/>
    <w:rsid w:val="001A48C0"/>
    <w:rsid w:val="001A54EC"/>
    <w:rsid w:val="001A72C4"/>
    <w:rsid w:val="001B7127"/>
    <w:rsid w:val="001C3761"/>
    <w:rsid w:val="001C5000"/>
    <w:rsid w:val="001C6914"/>
    <w:rsid w:val="001D021F"/>
    <w:rsid w:val="001D6171"/>
    <w:rsid w:val="001D6418"/>
    <w:rsid w:val="001E399B"/>
    <w:rsid w:val="001E6FE1"/>
    <w:rsid w:val="001E7BD6"/>
    <w:rsid w:val="001F0529"/>
    <w:rsid w:val="001F57CA"/>
    <w:rsid w:val="001F7E69"/>
    <w:rsid w:val="002035C6"/>
    <w:rsid w:val="002104DC"/>
    <w:rsid w:val="00212F46"/>
    <w:rsid w:val="00214450"/>
    <w:rsid w:val="0022090B"/>
    <w:rsid w:val="002212DA"/>
    <w:rsid w:val="00225457"/>
    <w:rsid w:val="00226BB8"/>
    <w:rsid w:val="00226DC1"/>
    <w:rsid w:val="00227FB4"/>
    <w:rsid w:val="00233076"/>
    <w:rsid w:val="00236D70"/>
    <w:rsid w:val="00244B11"/>
    <w:rsid w:val="0024706F"/>
    <w:rsid w:val="00253595"/>
    <w:rsid w:val="00265ECD"/>
    <w:rsid w:val="002664EC"/>
    <w:rsid w:val="00270388"/>
    <w:rsid w:val="00270FBB"/>
    <w:rsid w:val="002720DE"/>
    <w:rsid w:val="00274737"/>
    <w:rsid w:val="002748B4"/>
    <w:rsid w:val="00275FB8"/>
    <w:rsid w:val="002764E0"/>
    <w:rsid w:val="00277C5B"/>
    <w:rsid w:val="00286BEF"/>
    <w:rsid w:val="00290073"/>
    <w:rsid w:val="00291306"/>
    <w:rsid w:val="00291A19"/>
    <w:rsid w:val="00291A6A"/>
    <w:rsid w:val="00293990"/>
    <w:rsid w:val="002B075A"/>
    <w:rsid w:val="002B27F1"/>
    <w:rsid w:val="002B2C56"/>
    <w:rsid w:val="002C21D1"/>
    <w:rsid w:val="002C6803"/>
    <w:rsid w:val="002D1506"/>
    <w:rsid w:val="002E021C"/>
    <w:rsid w:val="002E406F"/>
    <w:rsid w:val="002F32C3"/>
    <w:rsid w:val="002F58A6"/>
    <w:rsid w:val="002F6018"/>
    <w:rsid w:val="002F6880"/>
    <w:rsid w:val="002F6FAD"/>
    <w:rsid w:val="0030115D"/>
    <w:rsid w:val="00301C48"/>
    <w:rsid w:val="00301F0C"/>
    <w:rsid w:val="00310355"/>
    <w:rsid w:val="00317686"/>
    <w:rsid w:val="00321FFC"/>
    <w:rsid w:val="003221D4"/>
    <w:rsid w:val="0032322E"/>
    <w:rsid w:val="0032794D"/>
    <w:rsid w:val="00331957"/>
    <w:rsid w:val="00336BA2"/>
    <w:rsid w:val="00340344"/>
    <w:rsid w:val="00344CA6"/>
    <w:rsid w:val="003532DF"/>
    <w:rsid w:val="003549E7"/>
    <w:rsid w:val="0035540A"/>
    <w:rsid w:val="00356E14"/>
    <w:rsid w:val="003604BE"/>
    <w:rsid w:val="00363E1A"/>
    <w:rsid w:val="003655AD"/>
    <w:rsid w:val="0036758D"/>
    <w:rsid w:val="00370BE7"/>
    <w:rsid w:val="00372E30"/>
    <w:rsid w:val="00374FDE"/>
    <w:rsid w:val="00377F4B"/>
    <w:rsid w:val="00384B84"/>
    <w:rsid w:val="00386992"/>
    <w:rsid w:val="0038755D"/>
    <w:rsid w:val="00394D21"/>
    <w:rsid w:val="003A0E52"/>
    <w:rsid w:val="003A1A87"/>
    <w:rsid w:val="003A5F0B"/>
    <w:rsid w:val="003B0062"/>
    <w:rsid w:val="003B1046"/>
    <w:rsid w:val="003B12D7"/>
    <w:rsid w:val="003B4B5A"/>
    <w:rsid w:val="003B758C"/>
    <w:rsid w:val="003C0566"/>
    <w:rsid w:val="003C1847"/>
    <w:rsid w:val="003C7B47"/>
    <w:rsid w:val="003D117A"/>
    <w:rsid w:val="003D2874"/>
    <w:rsid w:val="003D2967"/>
    <w:rsid w:val="003D2FC3"/>
    <w:rsid w:val="003E125B"/>
    <w:rsid w:val="003E28A7"/>
    <w:rsid w:val="003E6EEE"/>
    <w:rsid w:val="003F08A3"/>
    <w:rsid w:val="003F3712"/>
    <w:rsid w:val="003F4086"/>
    <w:rsid w:val="0040193D"/>
    <w:rsid w:val="00405AEE"/>
    <w:rsid w:val="004071AC"/>
    <w:rsid w:val="00411102"/>
    <w:rsid w:val="00412692"/>
    <w:rsid w:val="00415C27"/>
    <w:rsid w:val="00420857"/>
    <w:rsid w:val="004252E9"/>
    <w:rsid w:val="00427BBA"/>
    <w:rsid w:val="00430247"/>
    <w:rsid w:val="0043060D"/>
    <w:rsid w:val="00433706"/>
    <w:rsid w:val="00443640"/>
    <w:rsid w:val="00447D54"/>
    <w:rsid w:val="00447E62"/>
    <w:rsid w:val="00451A12"/>
    <w:rsid w:val="00452049"/>
    <w:rsid w:val="004520F1"/>
    <w:rsid w:val="00452B65"/>
    <w:rsid w:val="004548DB"/>
    <w:rsid w:val="00455DC7"/>
    <w:rsid w:val="0045674F"/>
    <w:rsid w:val="00457BDF"/>
    <w:rsid w:val="0046067F"/>
    <w:rsid w:val="00465645"/>
    <w:rsid w:val="00470529"/>
    <w:rsid w:val="00471996"/>
    <w:rsid w:val="00483B5E"/>
    <w:rsid w:val="004859DD"/>
    <w:rsid w:val="00485C07"/>
    <w:rsid w:val="00491A03"/>
    <w:rsid w:val="00492EE5"/>
    <w:rsid w:val="0049456B"/>
    <w:rsid w:val="00495156"/>
    <w:rsid w:val="00495389"/>
    <w:rsid w:val="004A2FFF"/>
    <w:rsid w:val="004B16A4"/>
    <w:rsid w:val="004C274F"/>
    <w:rsid w:val="004C5287"/>
    <w:rsid w:val="004D0D43"/>
    <w:rsid w:val="004D101C"/>
    <w:rsid w:val="004D148D"/>
    <w:rsid w:val="004D1AF1"/>
    <w:rsid w:val="004D2C29"/>
    <w:rsid w:val="004D5C2D"/>
    <w:rsid w:val="004E0727"/>
    <w:rsid w:val="004E1EDC"/>
    <w:rsid w:val="004E4EF1"/>
    <w:rsid w:val="004F1623"/>
    <w:rsid w:val="004F164A"/>
    <w:rsid w:val="004F2249"/>
    <w:rsid w:val="004F6620"/>
    <w:rsid w:val="004F6654"/>
    <w:rsid w:val="005038C2"/>
    <w:rsid w:val="0050456D"/>
    <w:rsid w:val="005077E1"/>
    <w:rsid w:val="005134F0"/>
    <w:rsid w:val="005152A8"/>
    <w:rsid w:val="00516E14"/>
    <w:rsid w:val="00520AA0"/>
    <w:rsid w:val="00522131"/>
    <w:rsid w:val="00524114"/>
    <w:rsid w:val="00524343"/>
    <w:rsid w:val="00532324"/>
    <w:rsid w:val="0053592D"/>
    <w:rsid w:val="005364CD"/>
    <w:rsid w:val="00537205"/>
    <w:rsid w:val="00541756"/>
    <w:rsid w:val="0054499B"/>
    <w:rsid w:val="00545827"/>
    <w:rsid w:val="0055314B"/>
    <w:rsid w:val="00555FB2"/>
    <w:rsid w:val="00561611"/>
    <w:rsid w:val="00565809"/>
    <w:rsid w:val="00567851"/>
    <w:rsid w:val="00570076"/>
    <w:rsid w:val="005703B7"/>
    <w:rsid w:val="00575342"/>
    <w:rsid w:val="00577262"/>
    <w:rsid w:val="005804D2"/>
    <w:rsid w:val="005821C4"/>
    <w:rsid w:val="00583E3F"/>
    <w:rsid w:val="00586F85"/>
    <w:rsid w:val="005964E9"/>
    <w:rsid w:val="0059787A"/>
    <w:rsid w:val="0059792F"/>
    <w:rsid w:val="005A14F7"/>
    <w:rsid w:val="005A1FFE"/>
    <w:rsid w:val="005A2878"/>
    <w:rsid w:val="005A31ED"/>
    <w:rsid w:val="005A4B19"/>
    <w:rsid w:val="005A5F37"/>
    <w:rsid w:val="005A718B"/>
    <w:rsid w:val="005B0FFB"/>
    <w:rsid w:val="005B6A09"/>
    <w:rsid w:val="005C3800"/>
    <w:rsid w:val="005D0D4F"/>
    <w:rsid w:val="005D3FE8"/>
    <w:rsid w:val="005D439B"/>
    <w:rsid w:val="005E01E6"/>
    <w:rsid w:val="005E05DF"/>
    <w:rsid w:val="005E184F"/>
    <w:rsid w:val="005E406A"/>
    <w:rsid w:val="005E40E6"/>
    <w:rsid w:val="005E5557"/>
    <w:rsid w:val="005F0B7E"/>
    <w:rsid w:val="005F51CA"/>
    <w:rsid w:val="005F5C5F"/>
    <w:rsid w:val="005F66C6"/>
    <w:rsid w:val="005F7D7B"/>
    <w:rsid w:val="00600BBA"/>
    <w:rsid w:val="00603E6A"/>
    <w:rsid w:val="00605F75"/>
    <w:rsid w:val="0060603E"/>
    <w:rsid w:val="006139AE"/>
    <w:rsid w:val="006158DC"/>
    <w:rsid w:val="00620B5B"/>
    <w:rsid w:val="006223CC"/>
    <w:rsid w:val="006240D6"/>
    <w:rsid w:val="00630BEF"/>
    <w:rsid w:val="006316A7"/>
    <w:rsid w:val="00637126"/>
    <w:rsid w:val="006371DE"/>
    <w:rsid w:val="0064174F"/>
    <w:rsid w:val="00644A33"/>
    <w:rsid w:val="006456DE"/>
    <w:rsid w:val="00647784"/>
    <w:rsid w:val="006575F7"/>
    <w:rsid w:val="006631F7"/>
    <w:rsid w:val="0066358C"/>
    <w:rsid w:val="00664B64"/>
    <w:rsid w:val="00665D08"/>
    <w:rsid w:val="00666F2E"/>
    <w:rsid w:val="0067134F"/>
    <w:rsid w:val="006725FD"/>
    <w:rsid w:val="006844DC"/>
    <w:rsid w:val="00691065"/>
    <w:rsid w:val="0069423F"/>
    <w:rsid w:val="006A0CB7"/>
    <w:rsid w:val="006A1DBE"/>
    <w:rsid w:val="006A3668"/>
    <w:rsid w:val="006A56C3"/>
    <w:rsid w:val="006B26CB"/>
    <w:rsid w:val="006C0B8C"/>
    <w:rsid w:val="006C41EC"/>
    <w:rsid w:val="006C6250"/>
    <w:rsid w:val="006C77BC"/>
    <w:rsid w:val="006D2248"/>
    <w:rsid w:val="006D306E"/>
    <w:rsid w:val="006D472B"/>
    <w:rsid w:val="006D50AB"/>
    <w:rsid w:val="006D5D0D"/>
    <w:rsid w:val="006D5FD0"/>
    <w:rsid w:val="006E718B"/>
    <w:rsid w:val="006F65AD"/>
    <w:rsid w:val="00702DF5"/>
    <w:rsid w:val="00704252"/>
    <w:rsid w:val="007074CA"/>
    <w:rsid w:val="0071231F"/>
    <w:rsid w:val="007135AE"/>
    <w:rsid w:val="00716950"/>
    <w:rsid w:val="00722273"/>
    <w:rsid w:val="00724D79"/>
    <w:rsid w:val="007276E3"/>
    <w:rsid w:val="0072797A"/>
    <w:rsid w:val="00727B8F"/>
    <w:rsid w:val="00733704"/>
    <w:rsid w:val="007337EE"/>
    <w:rsid w:val="00734C0F"/>
    <w:rsid w:val="00735723"/>
    <w:rsid w:val="0073759F"/>
    <w:rsid w:val="007462E0"/>
    <w:rsid w:val="00746EFA"/>
    <w:rsid w:val="00750BD9"/>
    <w:rsid w:val="0075598F"/>
    <w:rsid w:val="007560A8"/>
    <w:rsid w:val="00756411"/>
    <w:rsid w:val="00757304"/>
    <w:rsid w:val="0075732E"/>
    <w:rsid w:val="00757AC6"/>
    <w:rsid w:val="00761B22"/>
    <w:rsid w:val="00766F46"/>
    <w:rsid w:val="00767EF2"/>
    <w:rsid w:val="007720A8"/>
    <w:rsid w:val="00783014"/>
    <w:rsid w:val="00783D11"/>
    <w:rsid w:val="007866CC"/>
    <w:rsid w:val="007933DB"/>
    <w:rsid w:val="007A0036"/>
    <w:rsid w:val="007A0AB4"/>
    <w:rsid w:val="007A74AA"/>
    <w:rsid w:val="007B1FE7"/>
    <w:rsid w:val="007B3B23"/>
    <w:rsid w:val="007B7144"/>
    <w:rsid w:val="007C0EA8"/>
    <w:rsid w:val="007C1908"/>
    <w:rsid w:val="007C1ACF"/>
    <w:rsid w:val="007C69B8"/>
    <w:rsid w:val="007D1BD7"/>
    <w:rsid w:val="007D2E81"/>
    <w:rsid w:val="007E0B51"/>
    <w:rsid w:val="007E0C0B"/>
    <w:rsid w:val="007E137E"/>
    <w:rsid w:val="007E589A"/>
    <w:rsid w:val="007E5EB7"/>
    <w:rsid w:val="007E617F"/>
    <w:rsid w:val="007E6C2B"/>
    <w:rsid w:val="007E6C43"/>
    <w:rsid w:val="00805CBE"/>
    <w:rsid w:val="00806709"/>
    <w:rsid w:val="008109B2"/>
    <w:rsid w:val="008153E2"/>
    <w:rsid w:val="00816B5A"/>
    <w:rsid w:val="008176F4"/>
    <w:rsid w:val="00817B92"/>
    <w:rsid w:val="00817CC5"/>
    <w:rsid w:val="00817FA7"/>
    <w:rsid w:val="00832864"/>
    <w:rsid w:val="008360FF"/>
    <w:rsid w:val="008420EE"/>
    <w:rsid w:val="008433E6"/>
    <w:rsid w:val="00847523"/>
    <w:rsid w:val="00851010"/>
    <w:rsid w:val="00851CD4"/>
    <w:rsid w:val="00861CCC"/>
    <w:rsid w:val="00865D19"/>
    <w:rsid w:val="00870362"/>
    <w:rsid w:val="00871033"/>
    <w:rsid w:val="00872B2F"/>
    <w:rsid w:val="00873BAB"/>
    <w:rsid w:val="008741E9"/>
    <w:rsid w:val="0087572F"/>
    <w:rsid w:val="00877DA9"/>
    <w:rsid w:val="00882DA9"/>
    <w:rsid w:val="008830C3"/>
    <w:rsid w:val="00883710"/>
    <w:rsid w:val="008847A9"/>
    <w:rsid w:val="00885052"/>
    <w:rsid w:val="00886876"/>
    <w:rsid w:val="00891A0F"/>
    <w:rsid w:val="00895B4A"/>
    <w:rsid w:val="008963A7"/>
    <w:rsid w:val="00896DF1"/>
    <w:rsid w:val="008A1646"/>
    <w:rsid w:val="008B17BF"/>
    <w:rsid w:val="008B7334"/>
    <w:rsid w:val="008C22C0"/>
    <w:rsid w:val="008D5AC1"/>
    <w:rsid w:val="008D68DF"/>
    <w:rsid w:val="008D6CD3"/>
    <w:rsid w:val="008D7450"/>
    <w:rsid w:val="008E166E"/>
    <w:rsid w:val="00900267"/>
    <w:rsid w:val="00903B18"/>
    <w:rsid w:val="009041B8"/>
    <w:rsid w:val="00905AD6"/>
    <w:rsid w:val="00907767"/>
    <w:rsid w:val="00910214"/>
    <w:rsid w:val="009123E3"/>
    <w:rsid w:val="00915B6A"/>
    <w:rsid w:val="00921BE1"/>
    <w:rsid w:val="00922276"/>
    <w:rsid w:val="00922E91"/>
    <w:rsid w:val="0092328A"/>
    <w:rsid w:val="00923FD1"/>
    <w:rsid w:val="009260AA"/>
    <w:rsid w:val="009404C6"/>
    <w:rsid w:val="00943E4B"/>
    <w:rsid w:val="009455EB"/>
    <w:rsid w:val="00947304"/>
    <w:rsid w:val="00947479"/>
    <w:rsid w:val="00954CF3"/>
    <w:rsid w:val="00960193"/>
    <w:rsid w:val="00962FD4"/>
    <w:rsid w:val="0096339D"/>
    <w:rsid w:val="00963689"/>
    <w:rsid w:val="009642BC"/>
    <w:rsid w:val="00967674"/>
    <w:rsid w:val="009723AA"/>
    <w:rsid w:val="009749DD"/>
    <w:rsid w:val="00980644"/>
    <w:rsid w:val="00980AF7"/>
    <w:rsid w:val="00986193"/>
    <w:rsid w:val="00986985"/>
    <w:rsid w:val="00990610"/>
    <w:rsid w:val="00991C84"/>
    <w:rsid w:val="009B1285"/>
    <w:rsid w:val="009B20D9"/>
    <w:rsid w:val="009B4100"/>
    <w:rsid w:val="009B6DAD"/>
    <w:rsid w:val="009C09B2"/>
    <w:rsid w:val="009C2DAE"/>
    <w:rsid w:val="009D0107"/>
    <w:rsid w:val="009D23F4"/>
    <w:rsid w:val="009D2498"/>
    <w:rsid w:val="009D5ECF"/>
    <w:rsid w:val="009E4331"/>
    <w:rsid w:val="009E7838"/>
    <w:rsid w:val="00A06905"/>
    <w:rsid w:val="00A12857"/>
    <w:rsid w:val="00A1690D"/>
    <w:rsid w:val="00A210D6"/>
    <w:rsid w:val="00A21A95"/>
    <w:rsid w:val="00A21BB6"/>
    <w:rsid w:val="00A22A51"/>
    <w:rsid w:val="00A25FCE"/>
    <w:rsid w:val="00A31FAA"/>
    <w:rsid w:val="00A377E8"/>
    <w:rsid w:val="00A45B1C"/>
    <w:rsid w:val="00A4760A"/>
    <w:rsid w:val="00A5106F"/>
    <w:rsid w:val="00A529F4"/>
    <w:rsid w:val="00A62902"/>
    <w:rsid w:val="00A6462D"/>
    <w:rsid w:val="00A6598C"/>
    <w:rsid w:val="00A65E65"/>
    <w:rsid w:val="00A72CD8"/>
    <w:rsid w:val="00A8164E"/>
    <w:rsid w:val="00A8231C"/>
    <w:rsid w:val="00A90424"/>
    <w:rsid w:val="00A93158"/>
    <w:rsid w:val="00A93C71"/>
    <w:rsid w:val="00A9451C"/>
    <w:rsid w:val="00A96278"/>
    <w:rsid w:val="00AA0164"/>
    <w:rsid w:val="00AA0EF4"/>
    <w:rsid w:val="00AA3401"/>
    <w:rsid w:val="00AA6787"/>
    <w:rsid w:val="00AB1198"/>
    <w:rsid w:val="00AB1DC5"/>
    <w:rsid w:val="00AB43DB"/>
    <w:rsid w:val="00AD1DAD"/>
    <w:rsid w:val="00AD31F6"/>
    <w:rsid w:val="00AD360B"/>
    <w:rsid w:val="00AD79F6"/>
    <w:rsid w:val="00AE03B5"/>
    <w:rsid w:val="00AE126A"/>
    <w:rsid w:val="00AE1911"/>
    <w:rsid w:val="00AE5661"/>
    <w:rsid w:val="00AE681B"/>
    <w:rsid w:val="00AF571A"/>
    <w:rsid w:val="00AF67DD"/>
    <w:rsid w:val="00B031AE"/>
    <w:rsid w:val="00B0409A"/>
    <w:rsid w:val="00B1248C"/>
    <w:rsid w:val="00B12D31"/>
    <w:rsid w:val="00B1431F"/>
    <w:rsid w:val="00B16026"/>
    <w:rsid w:val="00B21B4B"/>
    <w:rsid w:val="00B21CF9"/>
    <w:rsid w:val="00B230AB"/>
    <w:rsid w:val="00B2336F"/>
    <w:rsid w:val="00B23BCF"/>
    <w:rsid w:val="00B254C9"/>
    <w:rsid w:val="00B26384"/>
    <w:rsid w:val="00B26AB3"/>
    <w:rsid w:val="00B33A43"/>
    <w:rsid w:val="00B3654C"/>
    <w:rsid w:val="00B36B23"/>
    <w:rsid w:val="00B41C99"/>
    <w:rsid w:val="00B42064"/>
    <w:rsid w:val="00B4235A"/>
    <w:rsid w:val="00B46465"/>
    <w:rsid w:val="00B479C1"/>
    <w:rsid w:val="00B47F58"/>
    <w:rsid w:val="00B53F7A"/>
    <w:rsid w:val="00B56CCF"/>
    <w:rsid w:val="00B61273"/>
    <w:rsid w:val="00B73CDF"/>
    <w:rsid w:val="00B75FDA"/>
    <w:rsid w:val="00B812E6"/>
    <w:rsid w:val="00B846C9"/>
    <w:rsid w:val="00B84BEF"/>
    <w:rsid w:val="00B86DC5"/>
    <w:rsid w:val="00B87FBD"/>
    <w:rsid w:val="00B90480"/>
    <w:rsid w:val="00B90F0D"/>
    <w:rsid w:val="00BA1B83"/>
    <w:rsid w:val="00BB2772"/>
    <w:rsid w:val="00BB2EB9"/>
    <w:rsid w:val="00BB4667"/>
    <w:rsid w:val="00BB485D"/>
    <w:rsid w:val="00BC4DC1"/>
    <w:rsid w:val="00BC69FC"/>
    <w:rsid w:val="00BC6CD6"/>
    <w:rsid w:val="00BD3422"/>
    <w:rsid w:val="00BE4C25"/>
    <w:rsid w:val="00BE6009"/>
    <w:rsid w:val="00BF08EF"/>
    <w:rsid w:val="00BF15A5"/>
    <w:rsid w:val="00BF7B14"/>
    <w:rsid w:val="00C03960"/>
    <w:rsid w:val="00C045D2"/>
    <w:rsid w:val="00C1190E"/>
    <w:rsid w:val="00C125D0"/>
    <w:rsid w:val="00C2132A"/>
    <w:rsid w:val="00C247CB"/>
    <w:rsid w:val="00C24ADE"/>
    <w:rsid w:val="00C312C7"/>
    <w:rsid w:val="00C312D1"/>
    <w:rsid w:val="00C338FA"/>
    <w:rsid w:val="00C33D50"/>
    <w:rsid w:val="00C33FC9"/>
    <w:rsid w:val="00C409C3"/>
    <w:rsid w:val="00C41565"/>
    <w:rsid w:val="00C43DC8"/>
    <w:rsid w:val="00C4436A"/>
    <w:rsid w:val="00C47003"/>
    <w:rsid w:val="00C5052B"/>
    <w:rsid w:val="00C5342E"/>
    <w:rsid w:val="00C541A5"/>
    <w:rsid w:val="00C54A48"/>
    <w:rsid w:val="00C62D59"/>
    <w:rsid w:val="00C6432A"/>
    <w:rsid w:val="00C66A5B"/>
    <w:rsid w:val="00C67B0F"/>
    <w:rsid w:val="00C75A25"/>
    <w:rsid w:val="00C76057"/>
    <w:rsid w:val="00C82AA1"/>
    <w:rsid w:val="00C84CAC"/>
    <w:rsid w:val="00C864F5"/>
    <w:rsid w:val="00C9211A"/>
    <w:rsid w:val="00C93C1D"/>
    <w:rsid w:val="00C940BC"/>
    <w:rsid w:val="00C94158"/>
    <w:rsid w:val="00CA2827"/>
    <w:rsid w:val="00CA4D80"/>
    <w:rsid w:val="00CB0A53"/>
    <w:rsid w:val="00CB0E2A"/>
    <w:rsid w:val="00CB36D4"/>
    <w:rsid w:val="00CB5721"/>
    <w:rsid w:val="00CB5AE3"/>
    <w:rsid w:val="00CB7B73"/>
    <w:rsid w:val="00CC0157"/>
    <w:rsid w:val="00CC06A8"/>
    <w:rsid w:val="00CC46A8"/>
    <w:rsid w:val="00CC4A4A"/>
    <w:rsid w:val="00CC6B48"/>
    <w:rsid w:val="00CC75DA"/>
    <w:rsid w:val="00CD25CA"/>
    <w:rsid w:val="00CD58A9"/>
    <w:rsid w:val="00CE1ABC"/>
    <w:rsid w:val="00CE4500"/>
    <w:rsid w:val="00CE464E"/>
    <w:rsid w:val="00CE7AC2"/>
    <w:rsid w:val="00CF1E1A"/>
    <w:rsid w:val="00CF1EFB"/>
    <w:rsid w:val="00CF3030"/>
    <w:rsid w:val="00CF4EBC"/>
    <w:rsid w:val="00CF5AD8"/>
    <w:rsid w:val="00CF6DB2"/>
    <w:rsid w:val="00D07B04"/>
    <w:rsid w:val="00D129D7"/>
    <w:rsid w:val="00D20E8B"/>
    <w:rsid w:val="00D217D2"/>
    <w:rsid w:val="00D21CC6"/>
    <w:rsid w:val="00D26930"/>
    <w:rsid w:val="00D332CA"/>
    <w:rsid w:val="00D34348"/>
    <w:rsid w:val="00D35229"/>
    <w:rsid w:val="00D40BF5"/>
    <w:rsid w:val="00D4396D"/>
    <w:rsid w:val="00D530C9"/>
    <w:rsid w:val="00D53E7F"/>
    <w:rsid w:val="00D606B2"/>
    <w:rsid w:val="00D718B6"/>
    <w:rsid w:val="00D720B8"/>
    <w:rsid w:val="00D75250"/>
    <w:rsid w:val="00D75550"/>
    <w:rsid w:val="00D771AE"/>
    <w:rsid w:val="00D81312"/>
    <w:rsid w:val="00D818BF"/>
    <w:rsid w:val="00D8292E"/>
    <w:rsid w:val="00D82E0F"/>
    <w:rsid w:val="00D85E9F"/>
    <w:rsid w:val="00D86AF5"/>
    <w:rsid w:val="00DA2C39"/>
    <w:rsid w:val="00DA5EE7"/>
    <w:rsid w:val="00DB03C3"/>
    <w:rsid w:val="00DB18A3"/>
    <w:rsid w:val="00DB7B25"/>
    <w:rsid w:val="00DC0EB7"/>
    <w:rsid w:val="00DC38FD"/>
    <w:rsid w:val="00DC40D0"/>
    <w:rsid w:val="00DC4E15"/>
    <w:rsid w:val="00DC7D5E"/>
    <w:rsid w:val="00DC7F64"/>
    <w:rsid w:val="00DD3195"/>
    <w:rsid w:val="00DD4253"/>
    <w:rsid w:val="00DD53D2"/>
    <w:rsid w:val="00DD7052"/>
    <w:rsid w:val="00DE1863"/>
    <w:rsid w:val="00DE1C25"/>
    <w:rsid w:val="00DE25FD"/>
    <w:rsid w:val="00DE59C0"/>
    <w:rsid w:val="00DE74CC"/>
    <w:rsid w:val="00DF1B67"/>
    <w:rsid w:val="00E01D10"/>
    <w:rsid w:val="00E04012"/>
    <w:rsid w:val="00E0472D"/>
    <w:rsid w:val="00E05341"/>
    <w:rsid w:val="00E06C5B"/>
    <w:rsid w:val="00E11013"/>
    <w:rsid w:val="00E1312E"/>
    <w:rsid w:val="00E13250"/>
    <w:rsid w:val="00E13CB3"/>
    <w:rsid w:val="00E244D1"/>
    <w:rsid w:val="00E3172D"/>
    <w:rsid w:val="00E3570B"/>
    <w:rsid w:val="00E41658"/>
    <w:rsid w:val="00E467E3"/>
    <w:rsid w:val="00E4702D"/>
    <w:rsid w:val="00E47545"/>
    <w:rsid w:val="00E47591"/>
    <w:rsid w:val="00E47802"/>
    <w:rsid w:val="00E50B17"/>
    <w:rsid w:val="00E52514"/>
    <w:rsid w:val="00E5726D"/>
    <w:rsid w:val="00E64199"/>
    <w:rsid w:val="00E64AA5"/>
    <w:rsid w:val="00E70255"/>
    <w:rsid w:val="00E72314"/>
    <w:rsid w:val="00E752B2"/>
    <w:rsid w:val="00E75BFF"/>
    <w:rsid w:val="00E80A5D"/>
    <w:rsid w:val="00E814E0"/>
    <w:rsid w:val="00E85EF0"/>
    <w:rsid w:val="00E860E0"/>
    <w:rsid w:val="00EA591F"/>
    <w:rsid w:val="00EA6F8C"/>
    <w:rsid w:val="00EA7955"/>
    <w:rsid w:val="00EB10B0"/>
    <w:rsid w:val="00EB66AD"/>
    <w:rsid w:val="00EC13EB"/>
    <w:rsid w:val="00EC4309"/>
    <w:rsid w:val="00EC43BB"/>
    <w:rsid w:val="00ED1B28"/>
    <w:rsid w:val="00ED5A1D"/>
    <w:rsid w:val="00EE5C92"/>
    <w:rsid w:val="00EE7AD6"/>
    <w:rsid w:val="00EF1485"/>
    <w:rsid w:val="00EF3AEA"/>
    <w:rsid w:val="00EF4F03"/>
    <w:rsid w:val="00EF4F1B"/>
    <w:rsid w:val="00EF56DA"/>
    <w:rsid w:val="00F01509"/>
    <w:rsid w:val="00F01ECD"/>
    <w:rsid w:val="00F05ADD"/>
    <w:rsid w:val="00F072C8"/>
    <w:rsid w:val="00F233A0"/>
    <w:rsid w:val="00F245B7"/>
    <w:rsid w:val="00F26365"/>
    <w:rsid w:val="00F27446"/>
    <w:rsid w:val="00F30346"/>
    <w:rsid w:val="00F34111"/>
    <w:rsid w:val="00F34391"/>
    <w:rsid w:val="00F3594E"/>
    <w:rsid w:val="00F3789B"/>
    <w:rsid w:val="00F47DB9"/>
    <w:rsid w:val="00F51201"/>
    <w:rsid w:val="00F64A7A"/>
    <w:rsid w:val="00F66E1F"/>
    <w:rsid w:val="00F74FF7"/>
    <w:rsid w:val="00F75E87"/>
    <w:rsid w:val="00F80B19"/>
    <w:rsid w:val="00F83851"/>
    <w:rsid w:val="00F856CB"/>
    <w:rsid w:val="00F913B9"/>
    <w:rsid w:val="00FA2C38"/>
    <w:rsid w:val="00FA4265"/>
    <w:rsid w:val="00FB2552"/>
    <w:rsid w:val="00FB2B68"/>
    <w:rsid w:val="00FD061B"/>
    <w:rsid w:val="00FD1AB9"/>
    <w:rsid w:val="00FE1CF9"/>
    <w:rsid w:val="00FE253B"/>
    <w:rsid w:val="00FE4B5B"/>
    <w:rsid w:val="00FE52F5"/>
    <w:rsid w:val="00FE66AD"/>
    <w:rsid w:val="00FF48DD"/>
    <w:rsid w:val="00FF5B99"/>
    <w:rsid w:val="00FF6113"/>
    <w:rsid w:val="00FF667A"/>
    <w:rsid w:val="1C303028"/>
    <w:rsid w:val="2C54EF71"/>
    <w:rsid w:val="3DE1D60D"/>
    <w:rsid w:val="3FD09D1D"/>
    <w:rsid w:val="54663B70"/>
    <w:rsid w:val="5DCD51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D7AB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3532DF"/>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120A78"/>
    <w:pPr>
      <w:tabs>
        <w:tab w:val="center" w:pos="4513"/>
        <w:tab w:val="right" w:pos="9026"/>
      </w:tabs>
    </w:pPr>
    <w:rPr>
      <w:rFonts w:eastAsiaTheme="minorHAnsi"/>
      <w:lang w:val="en-US"/>
    </w:rPr>
  </w:style>
  <w:style w:type="character" w:customStyle="1" w:styleId="HeaderChar">
    <w:name w:val="Header Char"/>
    <w:basedOn w:val="DefaultParagraphFont"/>
    <w:link w:val="Header"/>
    <w:uiPriority w:val="99"/>
    <w:rsid w:val="00120A78"/>
  </w:style>
  <w:style w:type="paragraph" w:styleId="Footer">
    <w:name w:val="footer"/>
    <w:basedOn w:val="Normal"/>
    <w:link w:val="FooterChar"/>
    <w:uiPriority w:val="99"/>
    <w:unhideWhenUsed/>
    <w:locked/>
    <w:rsid w:val="00120A78"/>
    <w:pPr>
      <w:tabs>
        <w:tab w:val="center" w:pos="4513"/>
        <w:tab w:val="right" w:pos="9026"/>
      </w:tabs>
    </w:pPr>
    <w:rPr>
      <w:rFonts w:eastAsiaTheme="minorHAnsi"/>
      <w:lang w:val="en-US"/>
    </w:rPr>
  </w:style>
  <w:style w:type="character" w:customStyle="1" w:styleId="FooterChar">
    <w:name w:val="Footer Char"/>
    <w:basedOn w:val="DefaultParagraphFont"/>
    <w:link w:val="Footer"/>
    <w:uiPriority w:val="99"/>
    <w:rsid w:val="00120A78"/>
  </w:style>
  <w:style w:type="character" w:styleId="PageNumber">
    <w:name w:val="page number"/>
    <w:basedOn w:val="DefaultParagraphFont"/>
    <w:uiPriority w:val="99"/>
    <w:semiHidden/>
    <w:unhideWhenUsed/>
    <w:locked/>
    <w:rsid w:val="00FE4B5B"/>
  </w:style>
  <w:style w:type="table" w:styleId="TableGrid">
    <w:name w:val="Table Grid"/>
    <w:basedOn w:val="TableNormal"/>
    <w:uiPriority w:val="39"/>
    <w:locked/>
    <w:rsid w:val="004F1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Header">
    <w:name w:val="DAT_Header"/>
    <w:basedOn w:val="Normal"/>
    <w:qFormat/>
    <w:rsid w:val="00AA0EF4"/>
    <w:pPr>
      <w:spacing w:after="120" w:line="312" w:lineRule="exact"/>
    </w:pPr>
    <w:rPr>
      <w:b/>
      <w:color w:val="174489"/>
      <w:sz w:val="27"/>
      <w:szCs w:val="27"/>
    </w:rPr>
  </w:style>
  <w:style w:type="paragraph" w:customStyle="1" w:styleId="DATSubHeader">
    <w:name w:val="DAT_SubHeader"/>
    <w:basedOn w:val="Normal"/>
    <w:qFormat/>
    <w:rsid w:val="00AA0EF4"/>
    <w:pPr>
      <w:spacing w:before="240" w:after="120"/>
    </w:pPr>
    <w:rPr>
      <w:b/>
      <w:noProof/>
      <w:color w:val="174489"/>
      <w:sz w:val="23"/>
      <w:szCs w:val="23"/>
      <w:lang w:eastAsia="en-GB"/>
    </w:rPr>
  </w:style>
  <w:style w:type="paragraph" w:customStyle="1" w:styleId="DATTableSubHeader">
    <w:name w:val="DAT_Table_SubHeader"/>
    <w:basedOn w:val="Normal"/>
    <w:qFormat/>
    <w:rsid w:val="00B21CF9"/>
    <w:pPr>
      <w:spacing w:before="80" w:after="80" w:line="228" w:lineRule="exact"/>
    </w:pPr>
    <w:rPr>
      <w:b/>
      <w:sz w:val="19"/>
      <w:szCs w:val="19"/>
    </w:rPr>
  </w:style>
  <w:style w:type="paragraph" w:styleId="ListParagraph">
    <w:name w:val="List Paragraph"/>
    <w:basedOn w:val="Normal"/>
    <w:uiPriority w:val="34"/>
    <w:qFormat/>
    <w:locked/>
    <w:rsid w:val="002F6880"/>
    <w:pPr>
      <w:ind w:left="720"/>
      <w:contextualSpacing/>
    </w:pPr>
  </w:style>
  <w:style w:type="paragraph" w:customStyle="1" w:styleId="DATBullets">
    <w:name w:val="DAT_Bullets"/>
    <w:basedOn w:val="ListParagraph"/>
    <w:link w:val="DATBulletsChar"/>
    <w:autoRedefine/>
    <w:qFormat/>
    <w:rsid w:val="004A2FFF"/>
    <w:pPr>
      <w:numPr>
        <w:numId w:val="1"/>
      </w:numPr>
      <w:spacing w:before="60" w:after="60" w:line="228" w:lineRule="exact"/>
      <w:ind w:left="170" w:hanging="170"/>
      <w:contextualSpacing w:val="0"/>
      <w:jc w:val="both"/>
    </w:pPr>
    <w:rPr>
      <w:rFonts w:cstheme="minorHAnsi"/>
      <w:sz w:val="19"/>
      <w:szCs w:val="19"/>
    </w:rPr>
  </w:style>
  <w:style w:type="paragraph" w:customStyle="1" w:styleId="DATText">
    <w:name w:val="DAT_Text"/>
    <w:basedOn w:val="Normal"/>
    <w:qFormat/>
    <w:rsid w:val="006C0B8C"/>
    <w:pPr>
      <w:spacing w:before="120" w:after="120" w:line="228" w:lineRule="exact"/>
      <w:jc w:val="both"/>
    </w:pPr>
    <w:rPr>
      <w:sz w:val="19"/>
      <w:szCs w:val="19"/>
    </w:rPr>
  </w:style>
  <w:style w:type="paragraph" w:customStyle="1" w:styleId="DATFooterText">
    <w:name w:val="DAT_Footer_Text"/>
    <w:basedOn w:val="Normal"/>
    <w:rsid w:val="008176F4"/>
    <w:pPr>
      <w:spacing w:before="40" w:after="120" w:line="228" w:lineRule="exact"/>
    </w:pPr>
    <w:rPr>
      <w:rFonts w:eastAsiaTheme="minorHAnsi"/>
      <w:b/>
      <w:i/>
      <w:color w:val="000000" w:themeColor="text1"/>
      <w:sz w:val="19"/>
      <w:szCs w:val="14"/>
    </w:rPr>
  </w:style>
  <w:style w:type="paragraph" w:customStyle="1" w:styleId="Space">
    <w:name w:val="Space"/>
    <w:basedOn w:val="DATText"/>
    <w:qFormat/>
    <w:locked/>
    <w:rsid w:val="00C5052B"/>
    <w:pPr>
      <w:spacing w:line="380" w:lineRule="exact"/>
    </w:pPr>
  </w:style>
  <w:style w:type="paragraph" w:customStyle="1" w:styleId="DATFooter">
    <w:name w:val="DAT_Footer"/>
    <w:qFormat/>
    <w:rsid w:val="002C21D1"/>
    <w:pPr>
      <w:framePr w:wrap="around" w:vAnchor="page" w:hAnchor="page" w:x="795" w:y="16203"/>
    </w:pPr>
    <w:rPr>
      <w:rFonts w:asciiTheme="majorHAnsi" w:eastAsiaTheme="minorEastAsia" w:hAnsiTheme="majorHAnsi"/>
      <w:color w:val="4D4D4C"/>
      <w:sz w:val="14"/>
      <w:szCs w:val="14"/>
      <w:lang w:val="en-GB"/>
    </w:rPr>
  </w:style>
  <w:style w:type="paragraph" w:customStyle="1" w:styleId="DATTableColHeader">
    <w:name w:val="DAT_TableColHeader"/>
    <w:basedOn w:val="DATSubHeader"/>
    <w:qFormat/>
    <w:rsid w:val="00CB7B73"/>
    <w:pPr>
      <w:spacing w:before="80" w:after="80"/>
    </w:pPr>
    <w:rPr>
      <w:sz w:val="19"/>
      <w:szCs w:val="19"/>
    </w:rPr>
  </w:style>
  <w:style w:type="paragraph" w:customStyle="1" w:styleId="DATTableRowHeader">
    <w:name w:val="DAT_TableRowHeader"/>
    <w:basedOn w:val="DATTopSubHeader"/>
    <w:qFormat/>
    <w:rsid w:val="00CB7B73"/>
    <w:pPr>
      <w:spacing w:before="80" w:after="80"/>
    </w:pPr>
    <w:rPr>
      <w:sz w:val="19"/>
      <w:szCs w:val="19"/>
    </w:rPr>
  </w:style>
  <w:style w:type="character" w:styleId="PlaceholderText">
    <w:name w:val="Placeholder Text"/>
    <w:basedOn w:val="DefaultParagraphFont"/>
    <w:uiPriority w:val="99"/>
    <w:semiHidden/>
    <w:locked/>
    <w:rsid w:val="00485C07"/>
    <w:rPr>
      <w:color w:val="808080"/>
    </w:rPr>
  </w:style>
  <w:style w:type="paragraph" w:styleId="BalloonText">
    <w:name w:val="Balloon Text"/>
    <w:basedOn w:val="Normal"/>
    <w:link w:val="BalloonTextChar"/>
    <w:uiPriority w:val="99"/>
    <w:semiHidden/>
    <w:unhideWhenUsed/>
    <w:locked/>
    <w:rsid w:val="000961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161"/>
    <w:rPr>
      <w:rFonts w:ascii="Segoe UI" w:eastAsiaTheme="minorEastAsia" w:hAnsi="Segoe UI" w:cs="Segoe UI"/>
      <w:sz w:val="18"/>
      <w:szCs w:val="18"/>
      <w:lang w:val="en-GB"/>
    </w:rPr>
  </w:style>
  <w:style w:type="character" w:styleId="Hyperlink">
    <w:name w:val="Hyperlink"/>
    <w:basedOn w:val="DefaultParagraphFont"/>
    <w:uiPriority w:val="99"/>
    <w:unhideWhenUsed/>
    <w:locked/>
    <w:rsid w:val="00733704"/>
    <w:rPr>
      <w:color w:val="0563C1" w:themeColor="hyperlink"/>
      <w:u w:val="single"/>
    </w:rPr>
  </w:style>
  <w:style w:type="paragraph" w:customStyle="1" w:styleId="DATSubBullets">
    <w:name w:val="DAT_SubBullets"/>
    <w:basedOn w:val="DATBullets"/>
    <w:qFormat/>
    <w:rsid w:val="006C0B8C"/>
    <w:pPr>
      <w:numPr>
        <w:ilvl w:val="1"/>
      </w:numPr>
      <w:ind w:left="595" w:hanging="170"/>
    </w:pPr>
  </w:style>
  <w:style w:type="paragraph" w:customStyle="1" w:styleId="DATStrongBullet">
    <w:name w:val="DAT_StrongBullet"/>
    <w:basedOn w:val="DATBullets"/>
    <w:qFormat/>
    <w:rsid w:val="00AD1DAD"/>
    <w:rPr>
      <w:b/>
    </w:rPr>
  </w:style>
  <w:style w:type="paragraph" w:customStyle="1" w:styleId="DATStrongText">
    <w:name w:val="DAT_StrongText"/>
    <w:basedOn w:val="DATText"/>
    <w:qFormat/>
    <w:rsid w:val="00AD1DAD"/>
    <w:rPr>
      <w:b/>
    </w:rPr>
  </w:style>
  <w:style w:type="paragraph" w:customStyle="1" w:styleId="DATStrongEmphasis">
    <w:name w:val="DAT_StrongEmphasis"/>
    <w:basedOn w:val="DATStrongText"/>
    <w:qFormat/>
    <w:rsid w:val="00AD1DAD"/>
    <w:rPr>
      <w:i/>
    </w:rPr>
  </w:style>
  <w:style w:type="paragraph" w:customStyle="1" w:styleId="DATEmphasis">
    <w:name w:val="DAT_Emphasis"/>
    <w:basedOn w:val="DATStrongEmphasis"/>
    <w:qFormat/>
    <w:rsid w:val="00AD1DAD"/>
    <w:rPr>
      <w:b w:val="0"/>
    </w:rPr>
  </w:style>
  <w:style w:type="paragraph" w:customStyle="1" w:styleId="DATTopSubHeader">
    <w:name w:val="DAT_TopSubHeader"/>
    <w:basedOn w:val="DATSubHeader"/>
    <w:qFormat/>
    <w:rsid w:val="008E166E"/>
    <w:pPr>
      <w:spacing w:before="120"/>
    </w:pPr>
  </w:style>
  <w:style w:type="paragraph" w:customStyle="1" w:styleId="DATTableText">
    <w:name w:val="DAT_TableText"/>
    <w:basedOn w:val="DATText"/>
    <w:link w:val="DATTableTextChar"/>
    <w:qFormat/>
    <w:rsid w:val="00227FB4"/>
    <w:pPr>
      <w:spacing w:before="80" w:after="80"/>
    </w:pPr>
  </w:style>
  <w:style w:type="character" w:styleId="CommentReference">
    <w:name w:val="annotation reference"/>
    <w:basedOn w:val="DefaultParagraphFont"/>
    <w:uiPriority w:val="99"/>
    <w:semiHidden/>
    <w:unhideWhenUsed/>
    <w:locked/>
    <w:rsid w:val="0032794D"/>
    <w:rPr>
      <w:sz w:val="16"/>
      <w:szCs w:val="16"/>
    </w:rPr>
  </w:style>
  <w:style w:type="paragraph" w:styleId="CommentText">
    <w:name w:val="annotation text"/>
    <w:basedOn w:val="Normal"/>
    <w:link w:val="CommentTextChar"/>
    <w:uiPriority w:val="99"/>
    <w:semiHidden/>
    <w:unhideWhenUsed/>
    <w:locked/>
    <w:rsid w:val="0032794D"/>
    <w:rPr>
      <w:sz w:val="20"/>
      <w:szCs w:val="20"/>
    </w:rPr>
  </w:style>
  <w:style w:type="character" w:customStyle="1" w:styleId="CommentTextChar">
    <w:name w:val="Comment Text Char"/>
    <w:basedOn w:val="DefaultParagraphFont"/>
    <w:link w:val="CommentText"/>
    <w:uiPriority w:val="99"/>
    <w:semiHidden/>
    <w:rsid w:val="0032794D"/>
    <w:rPr>
      <w:rFonts w:eastAsiaTheme="minorEastAsia"/>
      <w:sz w:val="20"/>
      <w:szCs w:val="20"/>
      <w:lang w:val="en-GB"/>
    </w:rPr>
  </w:style>
  <w:style w:type="paragraph" w:styleId="CommentSubject">
    <w:name w:val="annotation subject"/>
    <w:basedOn w:val="CommentText"/>
    <w:next w:val="CommentText"/>
    <w:link w:val="CommentSubjectChar"/>
    <w:uiPriority w:val="99"/>
    <w:semiHidden/>
    <w:unhideWhenUsed/>
    <w:locked/>
    <w:rsid w:val="0032794D"/>
    <w:rPr>
      <w:b/>
      <w:bCs/>
    </w:rPr>
  </w:style>
  <w:style w:type="character" w:customStyle="1" w:styleId="CommentSubjectChar">
    <w:name w:val="Comment Subject Char"/>
    <w:basedOn w:val="CommentTextChar"/>
    <w:link w:val="CommentSubject"/>
    <w:uiPriority w:val="99"/>
    <w:semiHidden/>
    <w:rsid w:val="0032794D"/>
    <w:rPr>
      <w:rFonts w:eastAsiaTheme="minorEastAsia"/>
      <w:b/>
      <w:bCs/>
      <w:sz w:val="20"/>
      <w:szCs w:val="20"/>
      <w:lang w:val="en-GB"/>
    </w:rPr>
  </w:style>
  <w:style w:type="paragraph" w:styleId="NormalWeb">
    <w:name w:val="Normal (Web)"/>
    <w:basedOn w:val="Normal"/>
    <w:unhideWhenUsed/>
    <w:locked/>
    <w:rsid w:val="00363E1A"/>
    <w:pPr>
      <w:spacing w:before="100" w:beforeAutospacing="1" w:after="100" w:afterAutospacing="1"/>
    </w:pPr>
    <w:rPr>
      <w:rFonts w:ascii="Times New Roman" w:eastAsia="Times New Roman" w:hAnsi="Times New Roman" w:cs="Times New Roman"/>
      <w:lang w:eastAsia="en-GB"/>
    </w:rPr>
  </w:style>
  <w:style w:type="paragraph" w:customStyle="1" w:styleId="xmsolistparagraph">
    <w:name w:val="xmsolistparagraph"/>
    <w:basedOn w:val="Normal"/>
    <w:rsid w:val="00570076"/>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570076"/>
  </w:style>
  <w:style w:type="paragraph" w:customStyle="1" w:styleId="xmsonormal">
    <w:name w:val="xmsonormal"/>
    <w:basedOn w:val="Normal"/>
    <w:rsid w:val="00570076"/>
    <w:pPr>
      <w:spacing w:before="100" w:beforeAutospacing="1" w:after="100" w:afterAutospacing="1"/>
    </w:pPr>
    <w:rPr>
      <w:rFonts w:ascii="Times New Roman" w:eastAsia="Times New Roman" w:hAnsi="Times New Roman" w:cs="Times New Roman"/>
      <w:lang w:eastAsia="en-GB"/>
    </w:rPr>
  </w:style>
  <w:style w:type="paragraph" w:customStyle="1" w:styleId="xxxmsolistparagraph">
    <w:name w:val="x_x_xmsolistparagraph"/>
    <w:basedOn w:val="Normal"/>
    <w:rsid w:val="0087572F"/>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1C5000"/>
    <w:rPr>
      <w:rFonts w:eastAsiaTheme="minorEastAsia"/>
      <w:lang w:val="en-GB"/>
    </w:rPr>
  </w:style>
  <w:style w:type="paragraph" w:styleId="NoSpacing">
    <w:name w:val="No Spacing"/>
    <w:uiPriority w:val="1"/>
    <w:qFormat/>
    <w:locked/>
    <w:rsid w:val="00277C5B"/>
    <w:rPr>
      <w:rFonts w:ascii="Calibri" w:eastAsia="Calibri" w:hAnsi="Calibri" w:cs="Times New Roman"/>
      <w:sz w:val="22"/>
      <w:szCs w:val="22"/>
      <w:lang w:val="en-GB"/>
    </w:rPr>
  </w:style>
  <w:style w:type="character" w:customStyle="1" w:styleId="eop">
    <w:name w:val="eop"/>
    <w:basedOn w:val="DefaultParagraphFont"/>
    <w:rsid w:val="00277C5B"/>
  </w:style>
  <w:style w:type="character" w:customStyle="1" w:styleId="normaltextrun">
    <w:name w:val="normaltextrun"/>
    <w:basedOn w:val="DefaultParagraphFont"/>
    <w:rsid w:val="00277C5B"/>
  </w:style>
  <w:style w:type="character" w:styleId="Strong">
    <w:name w:val="Strong"/>
    <w:basedOn w:val="DefaultParagraphFont"/>
    <w:qFormat/>
    <w:locked/>
    <w:rsid w:val="00277C5B"/>
    <w:rPr>
      <w:b/>
      <w:bCs/>
    </w:rPr>
  </w:style>
  <w:style w:type="paragraph" w:customStyle="1" w:styleId="Default">
    <w:name w:val="Default"/>
    <w:rsid w:val="00104F07"/>
    <w:pPr>
      <w:autoSpaceDE w:val="0"/>
      <w:autoSpaceDN w:val="0"/>
      <w:adjustRightInd w:val="0"/>
    </w:pPr>
    <w:rPr>
      <w:rFonts w:ascii="Arial" w:eastAsia="Times New Roman" w:hAnsi="Arial" w:cs="Arial"/>
      <w:color w:val="000000"/>
      <w:lang w:val="en-GB" w:eastAsia="en-GB"/>
    </w:rPr>
  </w:style>
  <w:style w:type="character" w:customStyle="1" w:styleId="DATTableTextChar">
    <w:name w:val="DAT_TableText Char"/>
    <w:basedOn w:val="DefaultParagraphFont"/>
    <w:link w:val="DATTableText"/>
    <w:rsid w:val="00691065"/>
    <w:rPr>
      <w:rFonts w:eastAsiaTheme="minorEastAsia"/>
      <w:sz w:val="19"/>
      <w:szCs w:val="19"/>
      <w:lang w:val="en-GB"/>
    </w:rPr>
  </w:style>
  <w:style w:type="paragraph" w:customStyle="1" w:styleId="DMPSubHeader">
    <w:name w:val="DMP_SubHeader"/>
    <w:basedOn w:val="Normal"/>
    <w:qFormat/>
    <w:rsid w:val="00F26365"/>
    <w:pPr>
      <w:spacing w:before="240" w:after="120"/>
    </w:pPr>
    <w:rPr>
      <w:b/>
      <w:noProof/>
      <w:color w:val="467640"/>
      <w:sz w:val="23"/>
      <w:szCs w:val="23"/>
      <w:lang w:eastAsia="en-GB"/>
    </w:rPr>
  </w:style>
  <w:style w:type="paragraph" w:customStyle="1" w:styleId="DMPTableColHeader">
    <w:name w:val="DMP_TableColHeader"/>
    <w:basedOn w:val="DMPSubHeader"/>
    <w:qFormat/>
    <w:rsid w:val="00F26365"/>
    <w:pPr>
      <w:spacing w:before="80" w:after="80"/>
    </w:pPr>
    <w:rPr>
      <w:sz w:val="19"/>
      <w:szCs w:val="19"/>
    </w:rPr>
  </w:style>
  <w:style w:type="paragraph" w:customStyle="1" w:styleId="DMPTableRowHeader">
    <w:name w:val="DMP_TableRowHeader"/>
    <w:basedOn w:val="Normal"/>
    <w:qFormat/>
    <w:rsid w:val="00F26365"/>
    <w:pPr>
      <w:spacing w:before="80" w:after="80"/>
    </w:pPr>
    <w:rPr>
      <w:b/>
      <w:noProof/>
      <w:color w:val="467640"/>
      <w:sz w:val="19"/>
      <w:szCs w:val="19"/>
      <w:lang w:eastAsia="en-GB"/>
    </w:rPr>
  </w:style>
  <w:style w:type="paragraph" w:customStyle="1" w:styleId="DMPTableText">
    <w:name w:val="DMP_TableText"/>
    <w:basedOn w:val="Normal"/>
    <w:qFormat/>
    <w:rsid w:val="00F26365"/>
    <w:pPr>
      <w:spacing w:before="80" w:after="80" w:line="228" w:lineRule="exact"/>
      <w:jc w:val="both"/>
    </w:pPr>
    <w:rPr>
      <w:sz w:val="19"/>
      <w:szCs w:val="19"/>
    </w:rPr>
  </w:style>
  <w:style w:type="character" w:styleId="UnresolvedMention">
    <w:name w:val="Unresolved Mention"/>
    <w:basedOn w:val="DefaultParagraphFont"/>
    <w:uiPriority w:val="99"/>
    <w:semiHidden/>
    <w:unhideWhenUsed/>
    <w:rsid w:val="00C6432A"/>
    <w:rPr>
      <w:color w:val="605E5C"/>
      <w:shd w:val="clear" w:color="auto" w:fill="E1DFDD"/>
    </w:rPr>
  </w:style>
  <w:style w:type="character" w:customStyle="1" w:styleId="DATBulletsChar">
    <w:name w:val="DAT_Bullets Char"/>
    <w:basedOn w:val="DefaultParagraphFont"/>
    <w:link w:val="DATBullets"/>
    <w:rsid w:val="00033180"/>
    <w:rPr>
      <w:rFonts w:eastAsiaTheme="minorEastAsia" w:cstheme="minorHAnsi"/>
      <w:sz w:val="19"/>
      <w:szCs w:val="19"/>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1830">
      <w:bodyDiv w:val="1"/>
      <w:marLeft w:val="0"/>
      <w:marRight w:val="0"/>
      <w:marTop w:val="0"/>
      <w:marBottom w:val="0"/>
      <w:divBdr>
        <w:top w:val="none" w:sz="0" w:space="0" w:color="auto"/>
        <w:left w:val="none" w:sz="0" w:space="0" w:color="auto"/>
        <w:bottom w:val="none" w:sz="0" w:space="0" w:color="auto"/>
        <w:right w:val="none" w:sz="0" w:space="0" w:color="auto"/>
      </w:divBdr>
    </w:div>
    <w:div w:id="120735794">
      <w:bodyDiv w:val="1"/>
      <w:marLeft w:val="0"/>
      <w:marRight w:val="0"/>
      <w:marTop w:val="0"/>
      <w:marBottom w:val="0"/>
      <w:divBdr>
        <w:top w:val="none" w:sz="0" w:space="0" w:color="auto"/>
        <w:left w:val="none" w:sz="0" w:space="0" w:color="auto"/>
        <w:bottom w:val="none" w:sz="0" w:space="0" w:color="auto"/>
        <w:right w:val="none" w:sz="0" w:space="0" w:color="auto"/>
      </w:divBdr>
    </w:div>
    <w:div w:id="152332930">
      <w:bodyDiv w:val="1"/>
      <w:marLeft w:val="0"/>
      <w:marRight w:val="0"/>
      <w:marTop w:val="0"/>
      <w:marBottom w:val="0"/>
      <w:divBdr>
        <w:top w:val="none" w:sz="0" w:space="0" w:color="auto"/>
        <w:left w:val="none" w:sz="0" w:space="0" w:color="auto"/>
        <w:bottom w:val="none" w:sz="0" w:space="0" w:color="auto"/>
        <w:right w:val="none" w:sz="0" w:space="0" w:color="auto"/>
      </w:divBdr>
    </w:div>
    <w:div w:id="181822928">
      <w:bodyDiv w:val="1"/>
      <w:marLeft w:val="0"/>
      <w:marRight w:val="0"/>
      <w:marTop w:val="0"/>
      <w:marBottom w:val="0"/>
      <w:divBdr>
        <w:top w:val="none" w:sz="0" w:space="0" w:color="auto"/>
        <w:left w:val="none" w:sz="0" w:space="0" w:color="auto"/>
        <w:bottom w:val="none" w:sz="0" w:space="0" w:color="auto"/>
        <w:right w:val="none" w:sz="0" w:space="0" w:color="auto"/>
      </w:divBdr>
    </w:div>
    <w:div w:id="524099325">
      <w:bodyDiv w:val="1"/>
      <w:marLeft w:val="0"/>
      <w:marRight w:val="0"/>
      <w:marTop w:val="0"/>
      <w:marBottom w:val="0"/>
      <w:divBdr>
        <w:top w:val="none" w:sz="0" w:space="0" w:color="auto"/>
        <w:left w:val="none" w:sz="0" w:space="0" w:color="auto"/>
        <w:bottom w:val="none" w:sz="0" w:space="0" w:color="auto"/>
        <w:right w:val="none" w:sz="0" w:space="0" w:color="auto"/>
      </w:divBdr>
    </w:div>
    <w:div w:id="537857750">
      <w:bodyDiv w:val="1"/>
      <w:marLeft w:val="0"/>
      <w:marRight w:val="0"/>
      <w:marTop w:val="0"/>
      <w:marBottom w:val="0"/>
      <w:divBdr>
        <w:top w:val="none" w:sz="0" w:space="0" w:color="auto"/>
        <w:left w:val="none" w:sz="0" w:space="0" w:color="auto"/>
        <w:bottom w:val="none" w:sz="0" w:space="0" w:color="auto"/>
        <w:right w:val="none" w:sz="0" w:space="0" w:color="auto"/>
      </w:divBdr>
      <w:divsChild>
        <w:div w:id="1288976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034945">
              <w:marLeft w:val="0"/>
              <w:marRight w:val="0"/>
              <w:marTop w:val="0"/>
              <w:marBottom w:val="0"/>
              <w:divBdr>
                <w:top w:val="none" w:sz="0" w:space="0" w:color="auto"/>
                <w:left w:val="none" w:sz="0" w:space="0" w:color="auto"/>
                <w:bottom w:val="none" w:sz="0" w:space="0" w:color="auto"/>
                <w:right w:val="none" w:sz="0" w:space="0" w:color="auto"/>
              </w:divBdr>
              <w:divsChild>
                <w:div w:id="513881129">
                  <w:marLeft w:val="0"/>
                  <w:marRight w:val="0"/>
                  <w:marTop w:val="0"/>
                  <w:marBottom w:val="0"/>
                  <w:divBdr>
                    <w:top w:val="none" w:sz="0" w:space="0" w:color="auto"/>
                    <w:left w:val="none" w:sz="0" w:space="0" w:color="auto"/>
                    <w:bottom w:val="none" w:sz="0" w:space="0" w:color="auto"/>
                    <w:right w:val="none" w:sz="0" w:space="0" w:color="auto"/>
                  </w:divBdr>
                  <w:divsChild>
                    <w:div w:id="1837959306">
                      <w:marLeft w:val="0"/>
                      <w:marRight w:val="0"/>
                      <w:marTop w:val="0"/>
                      <w:marBottom w:val="0"/>
                      <w:divBdr>
                        <w:top w:val="none" w:sz="0" w:space="0" w:color="auto"/>
                        <w:left w:val="none" w:sz="0" w:space="0" w:color="auto"/>
                        <w:bottom w:val="none" w:sz="0" w:space="0" w:color="auto"/>
                        <w:right w:val="none" w:sz="0" w:space="0" w:color="auto"/>
                      </w:divBdr>
                      <w:divsChild>
                        <w:div w:id="1376661040">
                          <w:marLeft w:val="0"/>
                          <w:marRight w:val="0"/>
                          <w:marTop w:val="0"/>
                          <w:marBottom w:val="0"/>
                          <w:divBdr>
                            <w:top w:val="none" w:sz="0" w:space="0" w:color="auto"/>
                            <w:left w:val="none" w:sz="0" w:space="0" w:color="auto"/>
                            <w:bottom w:val="none" w:sz="0" w:space="0" w:color="auto"/>
                            <w:right w:val="none" w:sz="0" w:space="0" w:color="auto"/>
                          </w:divBdr>
                          <w:divsChild>
                            <w:div w:id="525489981">
                              <w:marLeft w:val="0"/>
                              <w:marRight w:val="0"/>
                              <w:marTop w:val="0"/>
                              <w:marBottom w:val="0"/>
                              <w:divBdr>
                                <w:top w:val="none" w:sz="0" w:space="0" w:color="auto"/>
                                <w:left w:val="none" w:sz="0" w:space="0" w:color="auto"/>
                                <w:bottom w:val="none" w:sz="0" w:space="0" w:color="auto"/>
                                <w:right w:val="none" w:sz="0" w:space="0" w:color="auto"/>
                              </w:divBdr>
                              <w:divsChild>
                                <w:div w:id="86799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860790">
      <w:bodyDiv w:val="1"/>
      <w:marLeft w:val="0"/>
      <w:marRight w:val="0"/>
      <w:marTop w:val="0"/>
      <w:marBottom w:val="0"/>
      <w:divBdr>
        <w:top w:val="none" w:sz="0" w:space="0" w:color="auto"/>
        <w:left w:val="none" w:sz="0" w:space="0" w:color="auto"/>
        <w:bottom w:val="none" w:sz="0" w:space="0" w:color="auto"/>
        <w:right w:val="none" w:sz="0" w:space="0" w:color="auto"/>
      </w:divBdr>
    </w:div>
    <w:div w:id="887569797">
      <w:bodyDiv w:val="1"/>
      <w:marLeft w:val="0"/>
      <w:marRight w:val="0"/>
      <w:marTop w:val="0"/>
      <w:marBottom w:val="0"/>
      <w:divBdr>
        <w:top w:val="none" w:sz="0" w:space="0" w:color="auto"/>
        <w:left w:val="none" w:sz="0" w:space="0" w:color="auto"/>
        <w:bottom w:val="none" w:sz="0" w:space="0" w:color="auto"/>
        <w:right w:val="none" w:sz="0" w:space="0" w:color="auto"/>
      </w:divBdr>
    </w:div>
    <w:div w:id="1405108731">
      <w:bodyDiv w:val="1"/>
      <w:marLeft w:val="0"/>
      <w:marRight w:val="0"/>
      <w:marTop w:val="0"/>
      <w:marBottom w:val="0"/>
      <w:divBdr>
        <w:top w:val="none" w:sz="0" w:space="0" w:color="auto"/>
        <w:left w:val="none" w:sz="0" w:space="0" w:color="auto"/>
        <w:bottom w:val="none" w:sz="0" w:space="0" w:color="auto"/>
        <w:right w:val="none" w:sz="0" w:space="0" w:color="auto"/>
      </w:divBdr>
      <w:divsChild>
        <w:div w:id="1071735070">
          <w:marLeft w:val="0"/>
          <w:marRight w:val="0"/>
          <w:marTop w:val="0"/>
          <w:marBottom w:val="0"/>
          <w:divBdr>
            <w:top w:val="none" w:sz="0" w:space="0" w:color="auto"/>
            <w:left w:val="none" w:sz="0" w:space="0" w:color="auto"/>
            <w:bottom w:val="none" w:sz="0" w:space="0" w:color="auto"/>
            <w:right w:val="none" w:sz="0" w:space="0" w:color="auto"/>
          </w:divBdr>
          <w:divsChild>
            <w:div w:id="247272347">
              <w:marLeft w:val="0"/>
              <w:marRight w:val="0"/>
              <w:marTop w:val="0"/>
              <w:marBottom w:val="0"/>
              <w:divBdr>
                <w:top w:val="none" w:sz="0" w:space="0" w:color="auto"/>
                <w:left w:val="none" w:sz="0" w:space="0" w:color="auto"/>
                <w:bottom w:val="none" w:sz="0" w:space="0" w:color="auto"/>
                <w:right w:val="none" w:sz="0" w:space="0" w:color="auto"/>
              </w:divBdr>
              <w:divsChild>
                <w:div w:id="1254507568">
                  <w:marLeft w:val="0"/>
                  <w:marRight w:val="0"/>
                  <w:marTop w:val="0"/>
                  <w:marBottom w:val="0"/>
                  <w:divBdr>
                    <w:top w:val="none" w:sz="0" w:space="0" w:color="auto"/>
                    <w:left w:val="none" w:sz="0" w:space="0" w:color="auto"/>
                    <w:bottom w:val="none" w:sz="0" w:space="0" w:color="auto"/>
                    <w:right w:val="none" w:sz="0" w:space="0" w:color="auto"/>
                  </w:divBdr>
                  <w:divsChild>
                    <w:div w:id="446461619">
                      <w:marLeft w:val="0"/>
                      <w:marRight w:val="0"/>
                      <w:marTop w:val="0"/>
                      <w:marBottom w:val="0"/>
                      <w:divBdr>
                        <w:top w:val="none" w:sz="0" w:space="0" w:color="auto"/>
                        <w:left w:val="none" w:sz="0" w:space="0" w:color="auto"/>
                        <w:bottom w:val="none" w:sz="0" w:space="0" w:color="auto"/>
                        <w:right w:val="none" w:sz="0" w:space="0" w:color="auto"/>
                      </w:divBdr>
                      <w:divsChild>
                        <w:div w:id="564727810">
                          <w:marLeft w:val="0"/>
                          <w:marRight w:val="0"/>
                          <w:marTop w:val="0"/>
                          <w:marBottom w:val="0"/>
                          <w:divBdr>
                            <w:top w:val="none" w:sz="0" w:space="0" w:color="auto"/>
                            <w:left w:val="none" w:sz="0" w:space="0" w:color="auto"/>
                            <w:bottom w:val="none" w:sz="0" w:space="0" w:color="auto"/>
                            <w:right w:val="none" w:sz="0" w:space="0" w:color="auto"/>
                          </w:divBdr>
                          <w:divsChild>
                            <w:div w:id="1927690782">
                              <w:marLeft w:val="0"/>
                              <w:marRight w:val="0"/>
                              <w:marTop w:val="0"/>
                              <w:marBottom w:val="0"/>
                              <w:divBdr>
                                <w:top w:val="none" w:sz="0" w:space="0" w:color="auto"/>
                                <w:left w:val="none" w:sz="0" w:space="0" w:color="auto"/>
                                <w:bottom w:val="none" w:sz="0" w:space="0" w:color="auto"/>
                                <w:right w:val="none" w:sz="0" w:space="0" w:color="auto"/>
                              </w:divBdr>
                              <w:divsChild>
                                <w:div w:id="1168328865">
                                  <w:marLeft w:val="0"/>
                                  <w:marRight w:val="0"/>
                                  <w:marTop w:val="0"/>
                                  <w:marBottom w:val="0"/>
                                  <w:divBdr>
                                    <w:top w:val="none" w:sz="0" w:space="0" w:color="auto"/>
                                    <w:left w:val="none" w:sz="0" w:space="0" w:color="auto"/>
                                    <w:bottom w:val="none" w:sz="0" w:space="0" w:color="auto"/>
                                    <w:right w:val="none" w:sz="0" w:space="0" w:color="auto"/>
                                  </w:divBdr>
                                  <w:divsChild>
                                    <w:div w:id="1032149083">
                                      <w:marLeft w:val="0"/>
                                      <w:marRight w:val="0"/>
                                      <w:marTop w:val="0"/>
                                      <w:marBottom w:val="0"/>
                                      <w:divBdr>
                                        <w:top w:val="none" w:sz="0" w:space="0" w:color="auto"/>
                                        <w:left w:val="none" w:sz="0" w:space="0" w:color="auto"/>
                                        <w:bottom w:val="none" w:sz="0" w:space="0" w:color="auto"/>
                                        <w:right w:val="none" w:sz="0" w:space="0" w:color="auto"/>
                                      </w:divBdr>
                                      <w:divsChild>
                                        <w:div w:id="1981223118">
                                          <w:marLeft w:val="0"/>
                                          <w:marRight w:val="0"/>
                                          <w:marTop w:val="0"/>
                                          <w:marBottom w:val="0"/>
                                          <w:divBdr>
                                            <w:top w:val="none" w:sz="0" w:space="0" w:color="auto"/>
                                            <w:left w:val="none" w:sz="0" w:space="0" w:color="auto"/>
                                            <w:bottom w:val="none" w:sz="0" w:space="0" w:color="auto"/>
                                            <w:right w:val="none" w:sz="0" w:space="0" w:color="auto"/>
                                          </w:divBdr>
                                          <w:divsChild>
                                            <w:div w:id="520122843">
                                              <w:marLeft w:val="0"/>
                                              <w:marRight w:val="0"/>
                                              <w:marTop w:val="0"/>
                                              <w:marBottom w:val="0"/>
                                              <w:divBdr>
                                                <w:top w:val="none" w:sz="0" w:space="0" w:color="auto"/>
                                                <w:left w:val="none" w:sz="0" w:space="0" w:color="auto"/>
                                                <w:bottom w:val="none" w:sz="0" w:space="0" w:color="auto"/>
                                                <w:right w:val="none" w:sz="0" w:space="0" w:color="auto"/>
                                              </w:divBdr>
                                              <w:divsChild>
                                                <w:div w:id="415592076">
                                                  <w:marLeft w:val="0"/>
                                                  <w:marRight w:val="0"/>
                                                  <w:marTop w:val="0"/>
                                                  <w:marBottom w:val="0"/>
                                                  <w:divBdr>
                                                    <w:top w:val="none" w:sz="0" w:space="0" w:color="auto"/>
                                                    <w:left w:val="none" w:sz="0" w:space="0" w:color="auto"/>
                                                    <w:bottom w:val="none" w:sz="0" w:space="0" w:color="auto"/>
                                                    <w:right w:val="none" w:sz="0" w:space="0" w:color="auto"/>
                                                  </w:divBdr>
                                                  <w:divsChild>
                                                    <w:div w:id="1037663632">
                                                      <w:marLeft w:val="0"/>
                                                      <w:marRight w:val="0"/>
                                                      <w:marTop w:val="0"/>
                                                      <w:marBottom w:val="0"/>
                                                      <w:divBdr>
                                                        <w:top w:val="none" w:sz="0" w:space="0" w:color="auto"/>
                                                        <w:left w:val="none" w:sz="0" w:space="0" w:color="auto"/>
                                                        <w:bottom w:val="none" w:sz="0" w:space="0" w:color="auto"/>
                                                        <w:right w:val="none" w:sz="0" w:space="0" w:color="auto"/>
                                                      </w:divBdr>
                                                      <w:divsChild>
                                                        <w:div w:id="1572348742">
                                                          <w:marLeft w:val="0"/>
                                                          <w:marRight w:val="0"/>
                                                          <w:marTop w:val="0"/>
                                                          <w:marBottom w:val="0"/>
                                                          <w:divBdr>
                                                            <w:top w:val="none" w:sz="0" w:space="0" w:color="auto"/>
                                                            <w:left w:val="none" w:sz="0" w:space="0" w:color="auto"/>
                                                            <w:bottom w:val="none" w:sz="0" w:space="0" w:color="auto"/>
                                                            <w:right w:val="none" w:sz="0" w:space="0" w:color="auto"/>
                                                          </w:divBdr>
                                                          <w:divsChild>
                                                            <w:div w:id="1697076135">
                                                              <w:marLeft w:val="0"/>
                                                              <w:marRight w:val="0"/>
                                                              <w:marTop w:val="0"/>
                                                              <w:marBottom w:val="0"/>
                                                              <w:divBdr>
                                                                <w:top w:val="none" w:sz="0" w:space="0" w:color="auto"/>
                                                                <w:left w:val="none" w:sz="0" w:space="0" w:color="auto"/>
                                                                <w:bottom w:val="none" w:sz="0" w:space="0" w:color="auto"/>
                                                                <w:right w:val="none" w:sz="0" w:space="0" w:color="auto"/>
                                                              </w:divBdr>
                                                              <w:divsChild>
                                                                <w:div w:id="431052408">
                                                                  <w:marLeft w:val="0"/>
                                                                  <w:marRight w:val="0"/>
                                                                  <w:marTop w:val="0"/>
                                                                  <w:marBottom w:val="0"/>
                                                                  <w:divBdr>
                                                                    <w:top w:val="none" w:sz="0" w:space="0" w:color="auto"/>
                                                                    <w:left w:val="none" w:sz="0" w:space="0" w:color="auto"/>
                                                                    <w:bottom w:val="none" w:sz="0" w:space="0" w:color="auto"/>
                                                                    <w:right w:val="none" w:sz="0" w:space="0" w:color="auto"/>
                                                                  </w:divBdr>
                                                                  <w:divsChild>
                                                                    <w:div w:id="206336002">
                                                                      <w:marLeft w:val="0"/>
                                                                      <w:marRight w:val="0"/>
                                                                      <w:marTop w:val="0"/>
                                                                      <w:marBottom w:val="0"/>
                                                                      <w:divBdr>
                                                                        <w:top w:val="none" w:sz="0" w:space="0" w:color="auto"/>
                                                                        <w:left w:val="none" w:sz="0" w:space="0" w:color="auto"/>
                                                                        <w:bottom w:val="none" w:sz="0" w:space="0" w:color="auto"/>
                                                                        <w:right w:val="none" w:sz="0" w:space="0" w:color="auto"/>
                                                                      </w:divBdr>
                                                                      <w:divsChild>
                                                                        <w:div w:id="2140492376">
                                                                          <w:marLeft w:val="0"/>
                                                                          <w:marRight w:val="0"/>
                                                                          <w:marTop w:val="0"/>
                                                                          <w:marBottom w:val="0"/>
                                                                          <w:divBdr>
                                                                            <w:top w:val="none" w:sz="0" w:space="0" w:color="auto"/>
                                                                            <w:left w:val="none" w:sz="0" w:space="0" w:color="auto"/>
                                                                            <w:bottom w:val="none" w:sz="0" w:space="0" w:color="auto"/>
                                                                            <w:right w:val="none" w:sz="0" w:space="0" w:color="auto"/>
                                                                          </w:divBdr>
                                                                          <w:divsChild>
                                                                            <w:div w:id="80228193">
                                                                              <w:marLeft w:val="0"/>
                                                                              <w:marRight w:val="0"/>
                                                                              <w:marTop w:val="0"/>
                                                                              <w:marBottom w:val="0"/>
                                                                              <w:divBdr>
                                                                                <w:top w:val="none" w:sz="0" w:space="0" w:color="auto"/>
                                                                                <w:left w:val="none" w:sz="0" w:space="0" w:color="auto"/>
                                                                                <w:bottom w:val="none" w:sz="0" w:space="0" w:color="auto"/>
                                                                                <w:right w:val="none" w:sz="0" w:space="0" w:color="auto"/>
                                                                              </w:divBdr>
                                                                            </w:div>
                                                                            <w:div w:id="711929514">
                                                                              <w:marLeft w:val="0"/>
                                                                              <w:marRight w:val="0"/>
                                                                              <w:marTop w:val="0"/>
                                                                              <w:marBottom w:val="0"/>
                                                                              <w:divBdr>
                                                                                <w:top w:val="none" w:sz="0" w:space="0" w:color="auto"/>
                                                                                <w:left w:val="none" w:sz="0" w:space="0" w:color="auto"/>
                                                                                <w:bottom w:val="none" w:sz="0" w:space="0" w:color="auto"/>
                                                                                <w:right w:val="none" w:sz="0" w:space="0" w:color="auto"/>
                                                                              </w:divBdr>
                                                                            </w:div>
                                                                            <w:div w:id="1004631788">
                                                                              <w:marLeft w:val="0"/>
                                                                              <w:marRight w:val="0"/>
                                                                              <w:marTop w:val="0"/>
                                                                              <w:marBottom w:val="0"/>
                                                                              <w:divBdr>
                                                                                <w:top w:val="none" w:sz="0" w:space="0" w:color="auto"/>
                                                                                <w:left w:val="none" w:sz="0" w:space="0" w:color="auto"/>
                                                                                <w:bottom w:val="none" w:sz="0" w:space="0" w:color="auto"/>
                                                                                <w:right w:val="none" w:sz="0" w:space="0" w:color="auto"/>
                                                                              </w:divBdr>
                                                                            </w:div>
                                                                            <w:div w:id="1843008134">
                                                                              <w:marLeft w:val="0"/>
                                                                              <w:marRight w:val="0"/>
                                                                              <w:marTop w:val="0"/>
                                                                              <w:marBottom w:val="0"/>
                                                                              <w:divBdr>
                                                                                <w:top w:val="none" w:sz="0" w:space="0" w:color="auto"/>
                                                                                <w:left w:val="none" w:sz="0" w:space="0" w:color="auto"/>
                                                                                <w:bottom w:val="none" w:sz="0" w:space="0" w:color="auto"/>
                                                                                <w:right w:val="none" w:sz="0" w:space="0" w:color="auto"/>
                                                                              </w:divBdr>
                                                                            </w:div>
                                                                            <w:div w:id="761680215">
                                                                              <w:marLeft w:val="0"/>
                                                                              <w:marRight w:val="0"/>
                                                                              <w:marTop w:val="0"/>
                                                                              <w:marBottom w:val="0"/>
                                                                              <w:divBdr>
                                                                                <w:top w:val="none" w:sz="0" w:space="0" w:color="auto"/>
                                                                                <w:left w:val="none" w:sz="0" w:space="0" w:color="auto"/>
                                                                                <w:bottom w:val="none" w:sz="0" w:space="0" w:color="auto"/>
                                                                                <w:right w:val="none" w:sz="0" w:space="0" w:color="auto"/>
                                                                              </w:divBdr>
                                                                            </w:div>
                                                                            <w:div w:id="83721931">
                                                                              <w:marLeft w:val="0"/>
                                                                              <w:marRight w:val="0"/>
                                                                              <w:marTop w:val="0"/>
                                                                              <w:marBottom w:val="0"/>
                                                                              <w:divBdr>
                                                                                <w:top w:val="none" w:sz="0" w:space="0" w:color="auto"/>
                                                                                <w:left w:val="none" w:sz="0" w:space="0" w:color="auto"/>
                                                                                <w:bottom w:val="none" w:sz="0" w:space="0" w:color="auto"/>
                                                                                <w:right w:val="none" w:sz="0" w:space="0" w:color="auto"/>
                                                                              </w:divBdr>
                                                                            </w:div>
                                                                            <w:div w:id="1612277885">
                                                                              <w:marLeft w:val="0"/>
                                                                              <w:marRight w:val="0"/>
                                                                              <w:marTop w:val="0"/>
                                                                              <w:marBottom w:val="0"/>
                                                                              <w:divBdr>
                                                                                <w:top w:val="none" w:sz="0" w:space="0" w:color="auto"/>
                                                                                <w:left w:val="none" w:sz="0" w:space="0" w:color="auto"/>
                                                                                <w:bottom w:val="none" w:sz="0" w:space="0" w:color="auto"/>
                                                                                <w:right w:val="none" w:sz="0" w:space="0" w:color="auto"/>
                                                                              </w:divBdr>
                                                                            </w:div>
                                                                            <w:div w:id="436870401">
                                                                              <w:marLeft w:val="0"/>
                                                                              <w:marRight w:val="0"/>
                                                                              <w:marTop w:val="0"/>
                                                                              <w:marBottom w:val="0"/>
                                                                              <w:divBdr>
                                                                                <w:top w:val="none" w:sz="0" w:space="0" w:color="auto"/>
                                                                                <w:left w:val="none" w:sz="0" w:space="0" w:color="auto"/>
                                                                                <w:bottom w:val="none" w:sz="0" w:space="0" w:color="auto"/>
                                                                                <w:right w:val="none" w:sz="0" w:space="0" w:color="auto"/>
                                                                              </w:divBdr>
                                                                            </w:div>
                                                                            <w:div w:id="817460868">
                                                                              <w:marLeft w:val="0"/>
                                                                              <w:marRight w:val="0"/>
                                                                              <w:marTop w:val="0"/>
                                                                              <w:marBottom w:val="0"/>
                                                                              <w:divBdr>
                                                                                <w:top w:val="none" w:sz="0" w:space="0" w:color="auto"/>
                                                                                <w:left w:val="none" w:sz="0" w:space="0" w:color="auto"/>
                                                                                <w:bottom w:val="none" w:sz="0" w:space="0" w:color="auto"/>
                                                                                <w:right w:val="none" w:sz="0" w:space="0" w:color="auto"/>
                                                                              </w:divBdr>
                                                                            </w:div>
                                                                            <w:div w:id="147529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2530125">
      <w:bodyDiv w:val="1"/>
      <w:marLeft w:val="0"/>
      <w:marRight w:val="0"/>
      <w:marTop w:val="0"/>
      <w:marBottom w:val="0"/>
      <w:divBdr>
        <w:top w:val="none" w:sz="0" w:space="0" w:color="auto"/>
        <w:left w:val="none" w:sz="0" w:space="0" w:color="auto"/>
        <w:bottom w:val="none" w:sz="0" w:space="0" w:color="auto"/>
        <w:right w:val="none" w:sz="0" w:space="0" w:color="auto"/>
      </w:divBdr>
    </w:div>
    <w:div w:id="2021278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01391031B9544E9C327745F828CEB3" ma:contentTypeVersion="11" ma:contentTypeDescription="Create a new document." ma:contentTypeScope="" ma:versionID="03849c7d0a076defe70939dd4d773602">
  <xsd:schema xmlns:xsd="http://www.w3.org/2001/XMLSchema" xmlns:xs="http://www.w3.org/2001/XMLSchema" xmlns:p="http://schemas.microsoft.com/office/2006/metadata/properties" xmlns:ns3="f3c54471-647a-4695-8a15-0cc36548afec" xmlns:ns4="bc0c9994-f23f-4da8-a4a9-9e439ef589d5" targetNamespace="http://schemas.microsoft.com/office/2006/metadata/properties" ma:root="true" ma:fieldsID="2c579d76676148b362a004b716fdf573" ns3:_="" ns4:_="">
    <xsd:import namespace="f3c54471-647a-4695-8a15-0cc36548afec"/>
    <xsd:import namespace="bc0c9994-f23f-4da8-a4a9-9e439ef589d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54471-647a-4695-8a15-0cc36548a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c9994-f23f-4da8-a4a9-9e439ef589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0BD1A4-B341-4B6C-84B9-D7E1DCB78A3A}">
  <ds:schemaRefs>
    <ds:schemaRef ds:uri="http://schemas.openxmlformats.org/officeDocument/2006/bibliography"/>
  </ds:schemaRefs>
</ds:datastoreItem>
</file>

<file path=customXml/itemProps2.xml><?xml version="1.0" encoding="utf-8"?>
<ds:datastoreItem xmlns:ds="http://schemas.openxmlformats.org/officeDocument/2006/customXml" ds:itemID="{4B153619-FF39-41CC-B2AE-AB49069BC0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D1D0B5-9C59-4F4A-8143-548156DC7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c54471-647a-4695-8a15-0cc36548afec"/>
    <ds:schemaRef ds:uri="bc0c9994-f23f-4da8-a4a9-9e439ef589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CCD221-FED5-4FDE-9D85-B02525D4D6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1412</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Davies</dc:creator>
  <cp:keywords/>
  <dc:description/>
  <cp:lastModifiedBy>Kathryn Berrill - Staff - DAT</cp:lastModifiedBy>
  <cp:revision>10</cp:revision>
  <cp:lastPrinted>2018-03-29T07:47:00Z</cp:lastPrinted>
  <dcterms:created xsi:type="dcterms:W3CDTF">2023-03-08T10:13:00Z</dcterms:created>
  <dcterms:modified xsi:type="dcterms:W3CDTF">2023-03-08T10:19:00Z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0x010100DF01391031B9544E9C327745F828CEB3</vt:lpwstr>
  </property>
  <property fmtid="{D5CDD505-2E9C-101B-9397-08002B2CF9AE}" pid="3" name="GrammarlyDocumentId">
    <vt:lpwstr>9a3523bdd7a64b4a37e21b6d918683eea8864a89ee1a12bfd08e9f05efa87384</vt:lpwstr>
  </property>
</Properties>
</file>